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9E" w:rsidRDefault="00D3179E" w:rsidP="00E207B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179E" w:rsidRDefault="00D3179E" w:rsidP="00D3179E">
      <w:pPr>
        <w:jc w:val="center"/>
        <w:rPr>
          <w:b/>
          <w:sz w:val="28"/>
          <w:szCs w:val="28"/>
        </w:rPr>
      </w:pPr>
    </w:p>
    <w:p w:rsidR="00D3179E" w:rsidRDefault="00D3179E" w:rsidP="00D31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D3179E" w:rsidRDefault="00D3179E" w:rsidP="00D31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ЕВСТРАТОВСКОГО СЕЛЬСКОГО ПОСЕЛЕНИЯ</w:t>
      </w:r>
    </w:p>
    <w:p w:rsidR="00D3179E" w:rsidRDefault="00D3179E" w:rsidP="00D31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РОССОШАНСКОГО МУНИЦИПАЛЬНОГО РАЙОНА</w:t>
      </w:r>
    </w:p>
    <w:p w:rsidR="00D3179E" w:rsidRDefault="00D3179E" w:rsidP="00D31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D3179E" w:rsidRDefault="00D3179E" w:rsidP="00D31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79E" w:rsidRDefault="00D3179E" w:rsidP="00D31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D3179E" w:rsidRDefault="00D3179E" w:rsidP="00D3179E">
      <w:pPr>
        <w:pStyle w:val="a9"/>
        <w:tabs>
          <w:tab w:val="left" w:pos="3464"/>
          <w:tab w:val="center" w:pos="4961"/>
        </w:tabs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ХХ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  <w:lang w:val="ru-RU"/>
        </w:rPr>
        <w:t>1 сессии</w:t>
      </w:r>
    </w:p>
    <w:p w:rsidR="00D3179E" w:rsidRDefault="00D3179E" w:rsidP="00D3179E">
      <w:pPr>
        <w:overflowPunct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09.02.2022 </w:t>
      </w:r>
      <w:r w:rsidR="00F34037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 66</w:t>
      </w:r>
    </w:p>
    <w:p w:rsidR="00D3179E" w:rsidRDefault="00D3179E" w:rsidP="00D3179E">
      <w:pPr>
        <w:tabs>
          <w:tab w:val="left" w:pos="142"/>
          <w:tab w:val="left" w:pos="3606"/>
          <w:tab w:val="center" w:pos="503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</w:t>
      </w:r>
    </w:p>
    <w:p w:rsidR="00D3179E" w:rsidRDefault="00D3179E" w:rsidP="00D31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отчете  главы администрации</w:t>
      </w:r>
    </w:p>
    <w:p w:rsidR="00D3179E" w:rsidRDefault="00D3179E" w:rsidP="00D31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Евстратовского сельского поселения</w:t>
      </w:r>
    </w:p>
    <w:p w:rsidR="00D3179E" w:rsidRDefault="00D3179E" w:rsidP="00D31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решении вопросов местного значения</w:t>
      </w:r>
    </w:p>
    <w:p w:rsidR="00D3179E" w:rsidRDefault="00D3179E" w:rsidP="00D31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 2021  год и </w:t>
      </w:r>
      <w:proofErr w:type="gramStart"/>
      <w:r>
        <w:rPr>
          <w:rFonts w:ascii="Times New Roman" w:hAnsi="Times New Roman"/>
          <w:sz w:val="24"/>
          <w:szCs w:val="24"/>
        </w:rPr>
        <w:t>перспективах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</w:t>
      </w:r>
    </w:p>
    <w:p w:rsidR="00D3179E" w:rsidRDefault="00D3179E" w:rsidP="00D31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2022-2023 годы</w:t>
      </w:r>
    </w:p>
    <w:p w:rsidR="00D3179E" w:rsidRDefault="00D3179E" w:rsidP="00D317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79E" w:rsidRDefault="00D3179E" w:rsidP="00D317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79E" w:rsidRDefault="00D3179E" w:rsidP="00D317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отчет главы администрации Евстратовского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Варава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«О деятельности  администрации по выполнению своих полномочий, решению вопросов местного значения за 2021 г.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перспективах развития на 2022-2023 годы», Совет народных депутатов Евстратовского сельского поселения </w:t>
      </w:r>
    </w:p>
    <w:p w:rsidR="00D3179E" w:rsidRDefault="00D3179E" w:rsidP="00D3179E">
      <w:pPr>
        <w:tabs>
          <w:tab w:val="left" w:pos="348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РЕШИЛ:</w:t>
      </w:r>
    </w:p>
    <w:p w:rsidR="00D3179E" w:rsidRDefault="00D3179E" w:rsidP="00D317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79E" w:rsidRDefault="00D3179E" w:rsidP="00D317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1.Отчет главы администрации Евстратовского сельского поселения </w:t>
      </w:r>
      <w:proofErr w:type="spellStart"/>
      <w:r w:rsidR="005A644C">
        <w:rPr>
          <w:rFonts w:ascii="Times New Roman" w:hAnsi="Times New Roman"/>
          <w:sz w:val="24"/>
          <w:szCs w:val="24"/>
        </w:rPr>
        <w:t>Варава</w:t>
      </w:r>
      <w:proofErr w:type="spellEnd"/>
      <w:r w:rsidR="005A644C">
        <w:rPr>
          <w:rFonts w:ascii="Times New Roman" w:hAnsi="Times New Roman"/>
          <w:sz w:val="24"/>
          <w:szCs w:val="24"/>
        </w:rPr>
        <w:t xml:space="preserve"> Н.А. «О деятельности  администрации по выполнению своих полномочий, решению вопросов местного значения за 2021 г.</w:t>
      </w:r>
      <w:r w:rsidR="005A644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A644C">
        <w:rPr>
          <w:rFonts w:ascii="Times New Roman" w:hAnsi="Times New Roman"/>
          <w:sz w:val="24"/>
          <w:szCs w:val="24"/>
        </w:rPr>
        <w:t xml:space="preserve">и перспективах развития на 2022-2023 годы» </w:t>
      </w:r>
      <w:r>
        <w:rPr>
          <w:rFonts w:ascii="Times New Roman" w:hAnsi="Times New Roman"/>
          <w:sz w:val="24"/>
          <w:szCs w:val="24"/>
        </w:rPr>
        <w:t>принять к сведению.</w:t>
      </w:r>
    </w:p>
    <w:p w:rsidR="00D3179E" w:rsidRDefault="00D3179E" w:rsidP="00D317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Работу администрации  Евстратовс</w:t>
      </w:r>
      <w:r w:rsidR="005A644C">
        <w:rPr>
          <w:rFonts w:ascii="Times New Roman" w:hAnsi="Times New Roman"/>
          <w:sz w:val="24"/>
          <w:szCs w:val="24"/>
        </w:rPr>
        <w:t>кого сельского поселения за 2021</w:t>
      </w:r>
      <w:r>
        <w:rPr>
          <w:rFonts w:ascii="Times New Roman" w:hAnsi="Times New Roman"/>
          <w:sz w:val="24"/>
          <w:szCs w:val="24"/>
        </w:rPr>
        <w:t xml:space="preserve"> год признать удовлетворительной.</w:t>
      </w:r>
    </w:p>
    <w:p w:rsidR="00D3179E" w:rsidRDefault="00D3179E" w:rsidP="00D3179E">
      <w:pPr>
        <w:tabs>
          <w:tab w:val="left" w:pos="993"/>
          <w:tab w:val="right" w:pos="9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Опубликовать настоящее решение  и отчет главы сельского поселения в «Вестнике муниципальных правовых актов Евстратовского сельского поселения Россошанского муниципального района Воронежской области» и разместить на официальном сайте администрации Евстратовского сельского поселения Россошанского муниципального района Воронежской области.</w:t>
      </w:r>
    </w:p>
    <w:p w:rsidR="00D3179E" w:rsidRDefault="00D3179E" w:rsidP="00D3179E">
      <w:pPr>
        <w:tabs>
          <w:tab w:val="left" w:pos="993"/>
          <w:tab w:val="right" w:pos="9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 возложить на главу Евстратовского сельского поселения.</w:t>
      </w:r>
    </w:p>
    <w:p w:rsidR="00D3179E" w:rsidRDefault="00D3179E" w:rsidP="00D317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44C" w:rsidRDefault="00D3179E" w:rsidP="00D317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5A6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Евстратовского</w:t>
      </w:r>
    </w:p>
    <w:p w:rsidR="00D3179E" w:rsidRDefault="00D3179E" w:rsidP="00D317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="005A64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5A644C">
        <w:rPr>
          <w:rFonts w:ascii="Times New Roman" w:hAnsi="Times New Roman"/>
          <w:sz w:val="24"/>
          <w:szCs w:val="24"/>
        </w:rPr>
        <w:t>Н.А.Варава</w:t>
      </w:r>
      <w:proofErr w:type="spellEnd"/>
    </w:p>
    <w:p w:rsidR="00D3179E" w:rsidRDefault="00D3179E" w:rsidP="00D317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79E" w:rsidRDefault="00D3179E" w:rsidP="00D3179E">
      <w:pPr>
        <w:jc w:val="center"/>
        <w:rPr>
          <w:b/>
          <w:sz w:val="28"/>
          <w:szCs w:val="28"/>
        </w:rPr>
      </w:pPr>
    </w:p>
    <w:p w:rsidR="00D3179E" w:rsidRDefault="00D3179E" w:rsidP="00D3179E">
      <w:pPr>
        <w:jc w:val="center"/>
        <w:rPr>
          <w:b/>
          <w:sz w:val="28"/>
          <w:szCs w:val="28"/>
        </w:rPr>
      </w:pPr>
    </w:p>
    <w:p w:rsidR="00D3179E" w:rsidRDefault="00D3179E" w:rsidP="00D3179E">
      <w:pPr>
        <w:jc w:val="center"/>
        <w:rPr>
          <w:b/>
          <w:sz w:val="28"/>
          <w:szCs w:val="28"/>
        </w:rPr>
      </w:pPr>
    </w:p>
    <w:p w:rsidR="00D3179E" w:rsidRDefault="00D3179E" w:rsidP="00E207B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1369" w:rsidRPr="00E207BF" w:rsidRDefault="00621369" w:rsidP="00E207B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Доклад главы  Евстратовского сельского поселения</w:t>
      </w:r>
    </w:p>
    <w:p w:rsidR="001747F7" w:rsidRPr="00E207BF" w:rsidRDefault="00621369" w:rsidP="00E207BF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207BF">
        <w:rPr>
          <w:rFonts w:ascii="Times New Roman" w:hAnsi="Times New Roman"/>
          <w:b/>
          <w:i/>
          <w:sz w:val="24"/>
          <w:szCs w:val="24"/>
        </w:rPr>
        <w:t>«Об итогах социально-экономического развития Евстратовского сельского поселения за 202</w:t>
      </w:r>
      <w:r w:rsidR="00C22A31" w:rsidRPr="00E207BF">
        <w:rPr>
          <w:rFonts w:ascii="Times New Roman" w:hAnsi="Times New Roman"/>
          <w:b/>
          <w:i/>
          <w:sz w:val="24"/>
          <w:szCs w:val="24"/>
        </w:rPr>
        <w:t>1</w:t>
      </w:r>
      <w:r w:rsidRPr="00E207BF">
        <w:rPr>
          <w:rFonts w:ascii="Times New Roman" w:hAnsi="Times New Roman"/>
          <w:b/>
          <w:i/>
          <w:sz w:val="24"/>
          <w:szCs w:val="24"/>
        </w:rPr>
        <w:t xml:space="preserve"> год и перспективах развития </w:t>
      </w:r>
    </w:p>
    <w:p w:rsidR="00621369" w:rsidRPr="00E207BF" w:rsidRDefault="00621369" w:rsidP="00E207B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i/>
          <w:sz w:val="24"/>
          <w:szCs w:val="24"/>
        </w:rPr>
        <w:t>на 202</w:t>
      </w:r>
      <w:r w:rsidR="00C22A31" w:rsidRPr="00E207BF">
        <w:rPr>
          <w:rFonts w:ascii="Times New Roman" w:hAnsi="Times New Roman"/>
          <w:b/>
          <w:i/>
          <w:sz w:val="24"/>
          <w:szCs w:val="24"/>
        </w:rPr>
        <w:t>2</w:t>
      </w:r>
      <w:r w:rsidRPr="00E207BF">
        <w:rPr>
          <w:rFonts w:ascii="Times New Roman" w:hAnsi="Times New Roman"/>
          <w:b/>
          <w:i/>
          <w:sz w:val="24"/>
          <w:szCs w:val="24"/>
        </w:rPr>
        <w:t>-2023 годы»</w:t>
      </w:r>
    </w:p>
    <w:p w:rsidR="002E4C23" w:rsidRPr="00E207BF" w:rsidRDefault="002E4C23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 Главными задачами в работе администрации  Евстратовского сельского поселения остается исполнение полномочий в соответствии со ст. 131 ФЗ «Об общих принципах организации местного самоуправления в РФ», Уставом сельского поселения, и другими Федеральными правовыми актами.</w:t>
      </w:r>
      <w:r w:rsidRPr="00E207BF">
        <w:rPr>
          <w:rFonts w:ascii="Times New Roman" w:hAnsi="Times New Roman"/>
          <w:sz w:val="24"/>
          <w:szCs w:val="24"/>
        </w:rPr>
        <w:br/>
        <w:t xml:space="preserve">        Это, прежде всего:</w:t>
      </w:r>
      <w:r w:rsidRPr="00E207BF">
        <w:rPr>
          <w:rFonts w:ascii="Times New Roman" w:hAnsi="Times New Roman"/>
          <w:sz w:val="24"/>
          <w:szCs w:val="24"/>
        </w:rPr>
        <w:br/>
        <w:t>– исполнение бюджета сельского поселения;</w:t>
      </w:r>
      <w:r w:rsidRPr="00E207BF">
        <w:rPr>
          <w:rFonts w:ascii="Times New Roman" w:hAnsi="Times New Roman"/>
          <w:sz w:val="24"/>
          <w:szCs w:val="24"/>
        </w:rPr>
        <w:br/>
        <w:t>– обеспечение бесперебойной работы учреждений культуры, спорта, образования, здравоохранения;</w:t>
      </w:r>
      <w:r w:rsidRPr="00E207BF">
        <w:rPr>
          <w:rFonts w:ascii="Times New Roman" w:hAnsi="Times New Roman"/>
          <w:sz w:val="24"/>
          <w:szCs w:val="24"/>
        </w:rPr>
        <w:br/>
        <w:t>– благоустройство территории населенных пунктов, развитие инфраструктуры, обеспечение жизнедеятельности поселения;</w:t>
      </w:r>
      <w:r w:rsidRPr="00E207BF">
        <w:rPr>
          <w:rFonts w:ascii="Times New Roman" w:hAnsi="Times New Roman"/>
          <w:sz w:val="24"/>
          <w:szCs w:val="24"/>
        </w:rPr>
        <w:br/>
        <w:t>– взаимодействие с предприятиями, организациями всех форм собственности, с целью укрепления и развития сельского поселения.</w:t>
      </w:r>
      <w:r w:rsidRPr="00E207BF">
        <w:rPr>
          <w:rFonts w:ascii="Times New Roman" w:hAnsi="Times New Roman"/>
          <w:sz w:val="24"/>
          <w:szCs w:val="24"/>
        </w:rPr>
        <w:br/>
        <w:t xml:space="preserve">    Результаты обсуждения по тому или иному вопросу принимаются на сессиях Совета народных депутатов сельского поселения и утверждаются соответствующими решениями.</w:t>
      </w:r>
      <w:r w:rsidRPr="00E207BF">
        <w:rPr>
          <w:rFonts w:ascii="Times New Roman" w:hAnsi="Times New Roman"/>
          <w:sz w:val="24"/>
          <w:szCs w:val="24"/>
        </w:rPr>
        <w:br/>
        <w:t xml:space="preserve">     В рамках нормотворческой деятельнос</w:t>
      </w:r>
      <w:r w:rsidR="00AA3FD6" w:rsidRPr="00E207BF">
        <w:rPr>
          <w:rFonts w:ascii="Times New Roman" w:hAnsi="Times New Roman"/>
          <w:sz w:val="24"/>
          <w:szCs w:val="24"/>
        </w:rPr>
        <w:t>ти за отчетный период принято  47</w:t>
      </w:r>
      <w:r w:rsidRPr="00E207BF">
        <w:rPr>
          <w:rFonts w:ascii="Times New Roman" w:hAnsi="Times New Roman"/>
          <w:sz w:val="24"/>
          <w:szCs w:val="24"/>
        </w:rPr>
        <w:t xml:space="preserve"> решений Совета народных депутатов </w:t>
      </w:r>
      <w:r w:rsidR="009437E7" w:rsidRPr="00E207BF">
        <w:rPr>
          <w:rFonts w:ascii="Times New Roman" w:hAnsi="Times New Roman"/>
          <w:sz w:val="24"/>
          <w:szCs w:val="24"/>
        </w:rPr>
        <w:t>Евстратовского</w:t>
      </w:r>
      <w:r w:rsidR="00275C1D" w:rsidRPr="00E207BF">
        <w:rPr>
          <w:rFonts w:ascii="Times New Roman" w:hAnsi="Times New Roman"/>
          <w:sz w:val="24"/>
          <w:szCs w:val="24"/>
        </w:rPr>
        <w:t xml:space="preserve">  сельского поселения, 109 </w:t>
      </w:r>
      <w:r w:rsidRPr="00E207BF">
        <w:rPr>
          <w:rFonts w:ascii="Times New Roman" w:hAnsi="Times New Roman"/>
          <w:sz w:val="24"/>
          <w:szCs w:val="24"/>
        </w:rPr>
        <w:t xml:space="preserve"> постановлений администр</w:t>
      </w:r>
      <w:r w:rsidR="00275C1D" w:rsidRPr="00E207BF">
        <w:rPr>
          <w:rFonts w:ascii="Times New Roman" w:hAnsi="Times New Roman"/>
          <w:sz w:val="24"/>
          <w:szCs w:val="24"/>
        </w:rPr>
        <w:t xml:space="preserve">ации сельского поселения, </w:t>
      </w:r>
      <w:r w:rsidRPr="00E207BF">
        <w:rPr>
          <w:rFonts w:ascii="Times New Roman" w:hAnsi="Times New Roman"/>
          <w:sz w:val="24"/>
          <w:szCs w:val="24"/>
        </w:rPr>
        <w:t xml:space="preserve"> </w:t>
      </w:r>
      <w:r w:rsidR="00275C1D" w:rsidRPr="00E207BF">
        <w:rPr>
          <w:rFonts w:ascii="Times New Roman" w:hAnsi="Times New Roman"/>
          <w:sz w:val="24"/>
          <w:szCs w:val="24"/>
        </w:rPr>
        <w:t xml:space="preserve">114 </w:t>
      </w:r>
      <w:r w:rsidRPr="00E207BF">
        <w:rPr>
          <w:rFonts w:ascii="Times New Roman" w:hAnsi="Times New Roman"/>
          <w:sz w:val="24"/>
          <w:szCs w:val="24"/>
        </w:rPr>
        <w:t>распоряж</w:t>
      </w:r>
      <w:r w:rsidR="00F8797F" w:rsidRPr="00E207BF">
        <w:rPr>
          <w:rFonts w:ascii="Times New Roman" w:hAnsi="Times New Roman"/>
          <w:sz w:val="24"/>
          <w:szCs w:val="24"/>
        </w:rPr>
        <w:t xml:space="preserve">ений по основной деятельности,   47 – по </w:t>
      </w:r>
      <w:r w:rsidR="00275C1D" w:rsidRPr="00E207BF">
        <w:rPr>
          <w:rFonts w:ascii="Times New Roman" w:hAnsi="Times New Roman"/>
          <w:sz w:val="24"/>
          <w:szCs w:val="24"/>
        </w:rPr>
        <w:t xml:space="preserve"> </w:t>
      </w:r>
      <w:r w:rsidR="00CE1AA0" w:rsidRPr="00E207BF">
        <w:rPr>
          <w:rFonts w:ascii="Times New Roman" w:hAnsi="Times New Roman"/>
          <w:sz w:val="24"/>
          <w:szCs w:val="24"/>
        </w:rPr>
        <w:t>личному составу, проведено 9</w:t>
      </w:r>
      <w:r w:rsidRPr="00E207BF">
        <w:rPr>
          <w:rFonts w:ascii="Times New Roman" w:hAnsi="Times New Roman"/>
          <w:sz w:val="24"/>
          <w:szCs w:val="24"/>
        </w:rPr>
        <w:t xml:space="preserve">  собраний (сходов) граждан </w:t>
      </w:r>
      <w:r w:rsidR="00CE1AA0" w:rsidRPr="00E207BF">
        <w:rPr>
          <w:rFonts w:ascii="Times New Roman" w:hAnsi="Times New Roman"/>
          <w:sz w:val="24"/>
          <w:szCs w:val="24"/>
        </w:rPr>
        <w:t xml:space="preserve"> в  </w:t>
      </w:r>
      <w:proofErr w:type="spellStart"/>
      <w:r w:rsidR="00CE1AA0" w:rsidRPr="00E207BF">
        <w:rPr>
          <w:rFonts w:ascii="Times New Roman" w:hAnsi="Times New Roman"/>
          <w:sz w:val="24"/>
          <w:szCs w:val="24"/>
        </w:rPr>
        <w:t>с</w:t>
      </w:r>
      <w:proofErr w:type="gramStart"/>
      <w:r w:rsidR="00CE1AA0" w:rsidRPr="00E207BF">
        <w:rPr>
          <w:rFonts w:ascii="Times New Roman" w:hAnsi="Times New Roman"/>
          <w:sz w:val="24"/>
          <w:szCs w:val="24"/>
        </w:rPr>
        <w:t>.Е</w:t>
      </w:r>
      <w:proofErr w:type="gramEnd"/>
      <w:r w:rsidR="00CE1AA0" w:rsidRPr="00E207BF">
        <w:rPr>
          <w:rFonts w:ascii="Times New Roman" w:hAnsi="Times New Roman"/>
          <w:sz w:val="24"/>
          <w:szCs w:val="24"/>
        </w:rPr>
        <w:t>встратовка</w:t>
      </w:r>
      <w:proofErr w:type="spellEnd"/>
      <w:r w:rsidR="00CE1AA0" w:rsidRPr="00E207BF">
        <w:rPr>
          <w:rFonts w:ascii="Times New Roman" w:hAnsi="Times New Roman"/>
          <w:sz w:val="24"/>
          <w:szCs w:val="24"/>
        </w:rPr>
        <w:t xml:space="preserve">  по вопросу ремонта водопроводных сетей</w:t>
      </w:r>
      <w:r w:rsidR="004B47A4" w:rsidRPr="00E207BF">
        <w:rPr>
          <w:rFonts w:ascii="Times New Roman" w:hAnsi="Times New Roman"/>
          <w:sz w:val="24"/>
          <w:szCs w:val="24"/>
        </w:rPr>
        <w:t xml:space="preserve"> и организации работы ТОС</w:t>
      </w:r>
      <w:r w:rsidR="00CE1AA0" w:rsidRPr="00E207BF">
        <w:rPr>
          <w:rFonts w:ascii="Times New Roman" w:hAnsi="Times New Roman"/>
          <w:sz w:val="24"/>
          <w:szCs w:val="24"/>
        </w:rPr>
        <w:t>, в х.Славянка</w:t>
      </w:r>
      <w:r w:rsidR="008676ED" w:rsidRPr="00E207BF">
        <w:rPr>
          <w:rFonts w:ascii="Times New Roman" w:hAnsi="Times New Roman"/>
          <w:sz w:val="24"/>
          <w:szCs w:val="24"/>
        </w:rPr>
        <w:t xml:space="preserve"> </w:t>
      </w:r>
      <w:r w:rsidR="00CE1AA0" w:rsidRPr="00E207BF">
        <w:rPr>
          <w:rFonts w:ascii="Times New Roman" w:hAnsi="Times New Roman"/>
          <w:sz w:val="24"/>
          <w:szCs w:val="24"/>
        </w:rPr>
        <w:t>- 1 собрание</w:t>
      </w:r>
      <w:r w:rsidR="008676ED" w:rsidRPr="00E207BF">
        <w:rPr>
          <w:rFonts w:ascii="Times New Roman" w:hAnsi="Times New Roman"/>
          <w:sz w:val="24"/>
          <w:szCs w:val="24"/>
        </w:rPr>
        <w:t xml:space="preserve">,  по вопросу </w:t>
      </w:r>
      <w:r w:rsidRPr="00E207BF">
        <w:rPr>
          <w:rFonts w:ascii="Times New Roman" w:hAnsi="Times New Roman"/>
          <w:sz w:val="24"/>
          <w:szCs w:val="24"/>
        </w:rPr>
        <w:t xml:space="preserve">   </w:t>
      </w:r>
      <w:r w:rsidR="008676ED" w:rsidRPr="00E207BF">
        <w:rPr>
          <w:rFonts w:ascii="Times New Roman" w:hAnsi="Times New Roman"/>
          <w:sz w:val="24"/>
          <w:szCs w:val="24"/>
        </w:rPr>
        <w:t xml:space="preserve">переизбрания </w:t>
      </w:r>
      <w:r w:rsidR="004D1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6ED" w:rsidRPr="00E207BF">
        <w:rPr>
          <w:rFonts w:ascii="Times New Roman" w:hAnsi="Times New Roman"/>
          <w:sz w:val="24"/>
          <w:szCs w:val="24"/>
        </w:rPr>
        <w:t>уличкома</w:t>
      </w:r>
      <w:proofErr w:type="spellEnd"/>
      <w:r w:rsidR="008676ED" w:rsidRPr="00E207BF">
        <w:rPr>
          <w:rFonts w:ascii="Times New Roman" w:hAnsi="Times New Roman"/>
          <w:sz w:val="24"/>
          <w:szCs w:val="24"/>
        </w:rPr>
        <w:t>.</w:t>
      </w:r>
    </w:p>
    <w:p w:rsidR="002E4C23" w:rsidRPr="00E207BF" w:rsidRDefault="002E4C23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       Решения и постановления администрации сельского поселения направляются в прокуратуру района. Все нормативно-правовые акты находятся под постоянным контролем правовых органов.</w:t>
      </w:r>
      <w:r w:rsidRPr="00E207BF">
        <w:rPr>
          <w:rFonts w:ascii="Times New Roman" w:hAnsi="Times New Roman"/>
          <w:sz w:val="24"/>
          <w:szCs w:val="24"/>
        </w:rPr>
        <w:br/>
        <w:t xml:space="preserve">      Информационным источником для изучения деятельности нашего сельского поселения является официальный сайт администрации Евстратовского  сельского поселения, где размещаются нормативно-правовые документы,  местные новости, объявления, наши успехи и достижения, а также проблемы, над которыми мы работаем. Вся информация своевременно обновляется. Источником информации также являются районные газеты.</w:t>
      </w:r>
    </w:p>
    <w:p w:rsidR="00621369" w:rsidRPr="00E207BF" w:rsidRDefault="00621369" w:rsidP="00E207BF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Краткая характеристика поселения</w:t>
      </w:r>
      <w:proofErr w:type="gramStart"/>
      <w:r w:rsidRPr="00E207B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621369" w:rsidRPr="00E207BF" w:rsidRDefault="00621369" w:rsidP="00E207B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07BF">
        <w:rPr>
          <w:rFonts w:ascii="Times New Roman" w:hAnsi="Times New Roman"/>
          <w:sz w:val="24"/>
          <w:szCs w:val="24"/>
        </w:rPr>
        <w:t>Евстратовское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</w:t>
      </w:r>
      <w:r w:rsidR="00D724DA" w:rsidRPr="00E207BF">
        <w:rPr>
          <w:rFonts w:ascii="Times New Roman" w:hAnsi="Times New Roman"/>
          <w:sz w:val="24"/>
          <w:szCs w:val="24"/>
        </w:rPr>
        <w:t xml:space="preserve"> </w:t>
      </w:r>
      <w:r w:rsidRPr="00E207BF">
        <w:rPr>
          <w:rFonts w:ascii="Times New Roman" w:hAnsi="Times New Roman"/>
          <w:sz w:val="24"/>
          <w:szCs w:val="24"/>
        </w:rPr>
        <w:t>сельское</w:t>
      </w:r>
      <w:r w:rsidR="00D724DA" w:rsidRPr="00E207BF">
        <w:rPr>
          <w:rFonts w:ascii="Times New Roman" w:hAnsi="Times New Roman"/>
          <w:sz w:val="24"/>
          <w:szCs w:val="24"/>
        </w:rPr>
        <w:t xml:space="preserve"> </w:t>
      </w:r>
      <w:r w:rsidRPr="00E207BF">
        <w:rPr>
          <w:rFonts w:ascii="Times New Roman" w:hAnsi="Times New Roman"/>
          <w:sz w:val="24"/>
          <w:szCs w:val="24"/>
        </w:rPr>
        <w:t xml:space="preserve"> поселение</w:t>
      </w:r>
      <w:r w:rsidR="00D724DA" w:rsidRPr="00E207BF">
        <w:rPr>
          <w:rFonts w:ascii="Times New Roman" w:hAnsi="Times New Roman"/>
          <w:sz w:val="24"/>
          <w:szCs w:val="24"/>
        </w:rPr>
        <w:t xml:space="preserve"> </w:t>
      </w:r>
      <w:r w:rsidRPr="00E207BF">
        <w:rPr>
          <w:rFonts w:ascii="Times New Roman" w:hAnsi="Times New Roman"/>
          <w:sz w:val="24"/>
          <w:szCs w:val="24"/>
        </w:rPr>
        <w:t xml:space="preserve"> представляет собой современное, компактное, благоустроенное, с довольно развитой инфраструктурой поселение.</w:t>
      </w:r>
    </w:p>
    <w:p w:rsidR="00621369" w:rsidRPr="00E207BF" w:rsidRDefault="00621369" w:rsidP="00E207BF">
      <w:pPr>
        <w:pStyle w:val="a3"/>
        <w:ind w:firstLine="709"/>
        <w:jc w:val="both"/>
        <w:rPr>
          <w:b/>
          <w:bCs/>
        </w:rPr>
      </w:pPr>
      <w:r w:rsidRPr="00E207BF">
        <w:rPr>
          <w:b/>
          <w:bCs/>
        </w:rPr>
        <w:t xml:space="preserve">1.1. Особенности экономико-географического положения 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E207BF">
        <w:rPr>
          <w:rFonts w:ascii="Times New Roman" w:hAnsi="Times New Roman"/>
          <w:sz w:val="24"/>
          <w:szCs w:val="24"/>
          <w:shd w:val="clear" w:color="auto" w:fill="FFFFFF"/>
        </w:rPr>
        <w:t>Евстратовское</w:t>
      </w:r>
      <w:proofErr w:type="spellEnd"/>
      <w:r w:rsidRPr="00E207BF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сельское поселение расположено в центральной части Россошанского муниципального района Воронежской области. Административным центром поселения является село Евстратовка, расположенное в </w:t>
      </w:r>
      <w:smartTag w:uri="urn:schemas-microsoft-com:office:smarttags" w:element="metricconverter">
        <w:smartTagPr>
          <w:attr w:name="ProductID" w:val="17 км"/>
        </w:smartTagPr>
        <w:r w:rsidRPr="00E207BF">
          <w:rPr>
            <w:rFonts w:ascii="Times New Roman" w:hAnsi="Times New Roman"/>
            <w:sz w:val="24"/>
            <w:szCs w:val="24"/>
          </w:rPr>
          <w:t>17 км</w:t>
        </w:r>
      </w:smartTag>
      <w:r w:rsidRPr="00E207BF">
        <w:rPr>
          <w:rFonts w:ascii="Times New Roman" w:hAnsi="Times New Roman"/>
          <w:sz w:val="24"/>
          <w:szCs w:val="24"/>
        </w:rPr>
        <w:t xml:space="preserve"> от административного центра г. Россошь</w:t>
      </w:r>
      <w:r w:rsidRPr="00E207B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Территория поселения граничит с пятью сельскими поселениями и одним городским поселением, а именно: на севере граничит с </w:t>
      </w:r>
      <w:proofErr w:type="spellStart"/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>Новопостояловским</w:t>
      </w:r>
      <w:proofErr w:type="spellEnd"/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и </w:t>
      </w:r>
      <w:proofErr w:type="spellStart"/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>Алейниковским</w:t>
      </w:r>
      <w:proofErr w:type="spellEnd"/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сельскими поселениями, на востоке – со </w:t>
      </w:r>
      <w:proofErr w:type="spellStart"/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>Старокалитвенским</w:t>
      </w:r>
      <w:proofErr w:type="spellEnd"/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сельским поселением, на юге – с Криничанским и Морозовским сельскими поселениями, на западе – с городским поселением – город Россошь.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highlight w:val="green"/>
          <w:shd w:val="clear" w:color="auto" w:fill="FFFFFF"/>
        </w:rPr>
      </w:pPr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Общая площадь территории поселения  составляет </w:t>
      </w:r>
      <w:smartTag w:uri="urn:schemas-microsoft-com:office:smarttags" w:element="metricconverter">
        <w:smartTagPr>
          <w:attr w:name="ProductID" w:val="9709,57 га"/>
        </w:smartTagPr>
        <w:r w:rsidRPr="00E207BF">
          <w:rPr>
            <w:rFonts w:ascii="Times New Roman" w:hAnsi="Times New Roman"/>
            <w:iCs/>
            <w:sz w:val="24"/>
            <w:szCs w:val="24"/>
            <w:shd w:val="clear" w:color="auto" w:fill="FFFFFF"/>
          </w:rPr>
          <w:t>9709,57 га</w:t>
        </w:r>
      </w:smartTag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</w:t>
      </w:r>
    </w:p>
    <w:p w:rsidR="00621369" w:rsidRPr="00E207BF" w:rsidRDefault="00621369" w:rsidP="00E207BF">
      <w:pPr>
        <w:pStyle w:val="1"/>
        <w:shd w:val="clear" w:color="auto" w:fill="auto"/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E207BF">
        <w:rPr>
          <w:rFonts w:cs="Times New Roman"/>
          <w:iCs/>
          <w:sz w:val="24"/>
          <w:szCs w:val="24"/>
          <w:shd w:val="clear" w:color="auto" w:fill="FFFFFF"/>
        </w:rPr>
        <w:t xml:space="preserve">Сложившаяся планировочная структура сельского поселения представляет собой четыре населенных пункта: село Евстратовка – является административным центром поселения, хутор Малая </w:t>
      </w:r>
      <w:proofErr w:type="spellStart"/>
      <w:r w:rsidRPr="00E207BF">
        <w:rPr>
          <w:rFonts w:cs="Times New Roman"/>
          <w:iCs/>
          <w:sz w:val="24"/>
          <w:szCs w:val="24"/>
          <w:shd w:val="clear" w:color="auto" w:fill="FFFFFF"/>
        </w:rPr>
        <w:t>Меженка</w:t>
      </w:r>
      <w:proofErr w:type="spellEnd"/>
      <w:r w:rsidRPr="00E207BF">
        <w:rPr>
          <w:rFonts w:cs="Times New Roman"/>
          <w:iCs/>
          <w:sz w:val="24"/>
          <w:szCs w:val="24"/>
          <w:shd w:val="clear" w:color="auto" w:fill="FFFFFF"/>
        </w:rPr>
        <w:t xml:space="preserve">, хутор Пинчук, хутор Славянка, кроме населенных пунктов в границах поселения располагается  товарищество собственников недвижимости «Химик». </w:t>
      </w:r>
      <w:r w:rsidR="00D85852" w:rsidRPr="00E207BF">
        <w:rPr>
          <w:rFonts w:cs="Times New Roman"/>
          <w:iCs/>
          <w:sz w:val="24"/>
          <w:szCs w:val="24"/>
          <w:shd w:val="clear" w:color="auto" w:fill="FFFFFF"/>
        </w:rPr>
        <w:t xml:space="preserve">Общая </w:t>
      </w:r>
      <w:r w:rsidRPr="00E207BF">
        <w:rPr>
          <w:rFonts w:cs="Times New Roman"/>
          <w:iCs/>
          <w:sz w:val="24"/>
          <w:szCs w:val="24"/>
          <w:shd w:val="clear" w:color="auto" w:fill="FFFFFF"/>
        </w:rPr>
        <w:t>численность насе</w:t>
      </w:r>
      <w:r w:rsidR="002E4C23" w:rsidRPr="00E207BF">
        <w:rPr>
          <w:rFonts w:cs="Times New Roman"/>
          <w:iCs/>
          <w:sz w:val="24"/>
          <w:szCs w:val="24"/>
          <w:shd w:val="clear" w:color="auto" w:fill="FFFFFF"/>
        </w:rPr>
        <w:t xml:space="preserve">ления </w:t>
      </w:r>
      <w:r w:rsidRPr="00E207BF">
        <w:rPr>
          <w:rFonts w:cs="Times New Roman"/>
          <w:iCs/>
          <w:sz w:val="24"/>
          <w:szCs w:val="24"/>
          <w:shd w:val="clear" w:color="auto" w:fill="FFFFFF"/>
        </w:rPr>
        <w:t>по состоянию на 01.01.202</w:t>
      </w:r>
      <w:r w:rsidR="00D85852" w:rsidRPr="00E207BF">
        <w:rPr>
          <w:rFonts w:cs="Times New Roman"/>
          <w:iCs/>
          <w:sz w:val="24"/>
          <w:szCs w:val="24"/>
          <w:shd w:val="clear" w:color="auto" w:fill="FFFFFF"/>
        </w:rPr>
        <w:t>2 года – 1360</w:t>
      </w:r>
      <w:r w:rsidRPr="00E207BF">
        <w:rPr>
          <w:rFonts w:cs="Times New Roman"/>
          <w:iCs/>
          <w:sz w:val="24"/>
          <w:szCs w:val="24"/>
          <w:shd w:val="clear" w:color="auto" w:fill="FFFFFF"/>
        </w:rPr>
        <w:t xml:space="preserve"> человека, из которых </w:t>
      </w:r>
      <w:r w:rsidR="00D85852" w:rsidRPr="00E207BF">
        <w:rPr>
          <w:rFonts w:cs="Times New Roman"/>
          <w:sz w:val="24"/>
          <w:szCs w:val="24"/>
        </w:rPr>
        <w:t>дети до 18 лет - 216</w:t>
      </w:r>
      <w:r w:rsidRPr="00E207BF">
        <w:rPr>
          <w:rFonts w:cs="Times New Roman"/>
          <w:sz w:val="24"/>
          <w:szCs w:val="24"/>
        </w:rPr>
        <w:t xml:space="preserve"> человек;</w:t>
      </w:r>
      <w:r w:rsidR="00D85852" w:rsidRPr="00E207BF">
        <w:rPr>
          <w:rFonts w:cs="Times New Roman"/>
          <w:sz w:val="24"/>
          <w:szCs w:val="24"/>
        </w:rPr>
        <w:t xml:space="preserve"> трудоспособное  население - 815</w:t>
      </w:r>
      <w:r w:rsidRPr="00E207BF">
        <w:rPr>
          <w:rFonts w:cs="Times New Roman"/>
          <w:sz w:val="24"/>
          <w:szCs w:val="24"/>
        </w:rPr>
        <w:t xml:space="preserve"> человека; </w:t>
      </w:r>
      <w:r w:rsidR="00D85852" w:rsidRPr="00E207BF">
        <w:rPr>
          <w:rFonts w:cs="Times New Roman"/>
          <w:sz w:val="24"/>
          <w:szCs w:val="24"/>
        </w:rPr>
        <w:t>пенсионеры - 329</w:t>
      </w:r>
      <w:r w:rsidRPr="00E207BF">
        <w:rPr>
          <w:rFonts w:cs="Times New Roman"/>
          <w:sz w:val="24"/>
          <w:szCs w:val="24"/>
        </w:rPr>
        <w:t>,  из них инвалиды - 43 человека.</w:t>
      </w:r>
      <w:r w:rsidR="00000D52" w:rsidRPr="00E207BF">
        <w:rPr>
          <w:rFonts w:cs="Times New Roman"/>
          <w:sz w:val="24"/>
          <w:szCs w:val="24"/>
        </w:rPr>
        <w:t xml:space="preserve"> В последние годы наблюдается сн</w:t>
      </w:r>
      <w:r w:rsidR="00D85852" w:rsidRPr="00E207BF">
        <w:rPr>
          <w:rFonts w:cs="Times New Roman"/>
          <w:sz w:val="24"/>
          <w:szCs w:val="24"/>
        </w:rPr>
        <w:t>ижение показателей по каждому критерию.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Родилось </w:t>
      </w:r>
      <w:r w:rsidR="00D85852"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>в 2021</w:t>
      </w:r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году </w:t>
      </w:r>
      <w:r w:rsidR="00D85852"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- 10</w:t>
      </w:r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детей</w:t>
      </w:r>
      <w:r w:rsidR="00D85852"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(в 2 раза больше, чем в 2020 году)</w:t>
      </w:r>
      <w:proofErr w:type="gramStart"/>
      <w:r w:rsidR="00D85852"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,</w:t>
      </w:r>
      <w:proofErr w:type="gramEnd"/>
      <w:r w:rsidR="00D85852"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умерло 28 </w:t>
      </w:r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человек, для сравнения в </w:t>
      </w:r>
      <w:r w:rsidR="00D85852"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2020 году родилось 5 детей, </w:t>
      </w:r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>2019 году 14 детей, в 2018 году 20 детей  ( 16 детей в 2016году, 7 детей в 2017 году ) . Умерло в</w:t>
      </w:r>
      <w:r w:rsidR="00D85852"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2020 году 20 человек, </w:t>
      </w:r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2019 году 26 человек, для сравнения в 2018 году 24 человека.</w:t>
      </w:r>
    </w:p>
    <w:p w:rsidR="00621369" w:rsidRPr="00E207BF" w:rsidRDefault="00621369" w:rsidP="00E207BF">
      <w:pPr>
        <w:autoSpaceDE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>Значительную часть территории в границах муниципального образования занимают земли сельскохозяйственного назначения – 88% (</w:t>
      </w:r>
      <w:smartTag w:uri="urn:schemas-microsoft-com:office:smarttags" w:element="metricconverter">
        <w:smartTagPr>
          <w:attr w:name="ProductID" w:val="8 548 га"/>
        </w:smartTagPr>
        <w:r w:rsidRPr="00E207BF">
          <w:rPr>
            <w:rFonts w:ascii="Times New Roman" w:hAnsi="Times New Roman"/>
            <w:iCs/>
            <w:sz w:val="24"/>
            <w:szCs w:val="24"/>
            <w:shd w:val="clear" w:color="auto" w:fill="FFFFFF"/>
          </w:rPr>
          <w:t>8 548 га</w:t>
        </w:r>
      </w:smartTag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>),  массивы лесного фонда – 4%(</w:t>
      </w:r>
      <w:smartTag w:uri="urn:schemas-microsoft-com:office:smarttags" w:element="metricconverter">
        <w:smartTagPr>
          <w:attr w:name="ProductID" w:val="379 га"/>
        </w:smartTagPr>
        <w:r w:rsidRPr="00E207BF">
          <w:rPr>
            <w:rFonts w:ascii="Times New Roman" w:hAnsi="Times New Roman"/>
            <w:iCs/>
            <w:sz w:val="24"/>
            <w:szCs w:val="24"/>
            <w:shd w:val="clear" w:color="auto" w:fill="FFFFFF"/>
          </w:rPr>
          <w:t>379 га</w:t>
        </w:r>
      </w:smartTag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>)</w:t>
      </w:r>
      <w:proofErr w:type="gramStart"/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,</w:t>
      </w:r>
      <w:proofErr w:type="gramEnd"/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земли населенных пунктов- 5% (</w:t>
      </w:r>
      <w:smartTag w:uri="urn:schemas-microsoft-com:office:smarttags" w:element="metricconverter">
        <w:smartTagPr>
          <w:attr w:name="ProductID" w:val="502 га"/>
        </w:smartTagPr>
        <w:r w:rsidRPr="00E207BF">
          <w:rPr>
            <w:rFonts w:ascii="Times New Roman" w:hAnsi="Times New Roman"/>
            <w:iCs/>
            <w:sz w:val="24"/>
            <w:szCs w:val="24"/>
            <w:shd w:val="clear" w:color="auto" w:fill="FFFFFF"/>
          </w:rPr>
          <w:t>502 га</w:t>
        </w:r>
      </w:smartTag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). </w:t>
      </w:r>
      <w:r w:rsidRPr="00E207BF">
        <w:rPr>
          <w:rFonts w:ascii="Times New Roman" w:hAnsi="Times New Roman"/>
          <w:sz w:val="24"/>
          <w:szCs w:val="24"/>
        </w:rPr>
        <w:t xml:space="preserve">Поверхностные воды на территории поселения представлены водотоками - река Чёрная Калитва, ручей  </w:t>
      </w:r>
      <w:proofErr w:type="spellStart"/>
      <w:r w:rsidRPr="00E207BF">
        <w:rPr>
          <w:rFonts w:ascii="Times New Roman" w:hAnsi="Times New Roman"/>
          <w:sz w:val="24"/>
          <w:szCs w:val="24"/>
        </w:rPr>
        <w:t>Меженка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, озёрами, </w:t>
      </w:r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>прудами.</w:t>
      </w:r>
    </w:p>
    <w:p w:rsidR="00621369" w:rsidRPr="00E207BF" w:rsidRDefault="00621369" w:rsidP="00E207BF">
      <w:pPr>
        <w:pStyle w:val="a3"/>
        <w:ind w:firstLine="709"/>
        <w:jc w:val="both"/>
      </w:pPr>
      <w:r w:rsidRPr="00E207BF">
        <w:t>Поселение имеет выгодное географическое положение, поскольку через него проходят автомобильные дороги общего пользования регионального значения, также поселение граничит с городским поселением – город Россошь, что в значительной степени влияет на экономическое развитие муниципального образования.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207BF">
        <w:rPr>
          <w:rFonts w:ascii="Times New Roman" w:hAnsi="Times New Roman"/>
          <w:b/>
          <w:sz w:val="24"/>
          <w:szCs w:val="24"/>
        </w:rPr>
        <w:t>Социнфраструктура</w:t>
      </w:r>
      <w:proofErr w:type="spellEnd"/>
      <w:r w:rsidRPr="00E207BF">
        <w:rPr>
          <w:rFonts w:ascii="Times New Roman" w:hAnsi="Times New Roman"/>
          <w:b/>
          <w:sz w:val="24"/>
          <w:szCs w:val="24"/>
        </w:rPr>
        <w:t xml:space="preserve"> поселения</w:t>
      </w:r>
      <w:proofErr w:type="gramStart"/>
      <w:r w:rsidRPr="00E207BF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4B47A4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        На территории сохранены и успешно функционируют все учреждения  социальной  сферы.  Заметную роль в культурно-просветительной жизни села  как и прежде играют   </w:t>
      </w:r>
      <w:proofErr w:type="spellStart"/>
      <w:r w:rsidR="002D7264" w:rsidRPr="00E207BF">
        <w:rPr>
          <w:rFonts w:ascii="Times New Roman" w:hAnsi="Times New Roman"/>
          <w:sz w:val="24"/>
          <w:szCs w:val="24"/>
        </w:rPr>
        <w:t>Евстратовскай</w:t>
      </w:r>
      <w:proofErr w:type="spellEnd"/>
      <w:r w:rsidR="002D7264" w:rsidRPr="00E207BF">
        <w:rPr>
          <w:rFonts w:ascii="Times New Roman" w:hAnsi="Times New Roman"/>
          <w:sz w:val="24"/>
          <w:szCs w:val="24"/>
        </w:rPr>
        <w:t xml:space="preserve"> СДК</w:t>
      </w:r>
      <w:proofErr w:type="gramStart"/>
      <w:r w:rsidR="0062715F" w:rsidRPr="00E207BF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="0062715F" w:rsidRPr="00E207BF">
        <w:rPr>
          <w:rFonts w:ascii="Times New Roman" w:hAnsi="Times New Roman"/>
          <w:sz w:val="24"/>
          <w:szCs w:val="24"/>
        </w:rPr>
        <w:t xml:space="preserve"> </w:t>
      </w:r>
      <w:r w:rsidRPr="00E207BF">
        <w:rPr>
          <w:rFonts w:ascii="Times New Roman" w:hAnsi="Times New Roman"/>
          <w:sz w:val="24"/>
          <w:szCs w:val="24"/>
        </w:rPr>
        <w:t xml:space="preserve"> МКОУ </w:t>
      </w:r>
      <w:proofErr w:type="spellStart"/>
      <w:r w:rsidRPr="00E207BF">
        <w:rPr>
          <w:rFonts w:ascii="Times New Roman" w:hAnsi="Times New Roman"/>
          <w:sz w:val="24"/>
          <w:szCs w:val="24"/>
        </w:rPr>
        <w:t>Евстратовская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СОШ</w:t>
      </w:r>
      <w:r w:rsidR="00D10B44" w:rsidRPr="00E207BF">
        <w:rPr>
          <w:rFonts w:ascii="Times New Roman" w:hAnsi="Times New Roman"/>
          <w:sz w:val="24"/>
          <w:szCs w:val="24"/>
        </w:rPr>
        <w:t xml:space="preserve"> и детский сад.</w:t>
      </w:r>
      <w:r w:rsidRPr="00E207BF">
        <w:rPr>
          <w:rFonts w:ascii="Times New Roman" w:hAnsi="Times New Roman"/>
          <w:sz w:val="24"/>
          <w:szCs w:val="24"/>
        </w:rPr>
        <w:t xml:space="preserve">  На территории поселения оборудовано   9 небольших детских и спортивных площадок, имеется стадион</w:t>
      </w:r>
      <w:r w:rsidR="002D7264" w:rsidRPr="00E207BF">
        <w:rPr>
          <w:rFonts w:ascii="Times New Roman" w:hAnsi="Times New Roman"/>
          <w:sz w:val="24"/>
          <w:szCs w:val="24"/>
        </w:rPr>
        <w:t>.</w:t>
      </w:r>
      <w:r w:rsidRPr="00E20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2903" w:rsidRPr="00E207BF">
        <w:rPr>
          <w:rFonts w:ascii="Times New Roman" w:hAnsi="Times New Roman"/>
          <w:sz w:val="24"/>
          <w:szCs w:val="24"/>
        </w:rPr>
        <w:t xml:space="preserve">В 2021 году  </w:t>
      </w:r>
      <w:r w:rsidR="00E63798" w:rsidRPr="00E207BF">
        <w:rPr>
          <w:rFonts w:ascii="Times New Roman" w:hAnsi="Times New Roman"/>
          <w:sz w:val="24"/>
          <w:szCs w:val="24"/>
        </w:rPr>
        <w:t>б</w:t>
      </w:r>
      <w:r w:rsidR="00532903" w:rsidRPr="00E207BF">
        <w:rPr>
          <w:rFonts w:ascii="Times New Roman" w:hAnsi="Times New Roman"/>
          <w:sz w:val="24"/>
          <w:szCs w:val="24"/>
        </w:rPr>
        <w:t xml:space="preserve">ыло осуществлено обустройство стадиона на сумму  1967032,80 </w:t>
      </w:r>
      <w:proofErr w:type="spellStart"/>
      <w:r w:rsidR="00532903" w:rsidRPr="00E207BF">
        <w:rPr>
          <w:rFonts w:ascii="Times New Roman" w:hAnsi="Times New Roman"/>
          <w:sz w:val="24"/>
          <w:szCs w:val="24"/>
        </w:rPr>
        <w:t>руб</w:t>
      </w:r>
      <w:proofErr w:type="spellEnd"/>
      <w:r w:rsidR="00532903" w:rsidRPr="00E207BF">
        <w:rPr>
          <w:rFonts w:ascii="Times New Roman" w:hAnsi="Times New Roman"/>
          <w:sz w:val="24"/>
          <w:szCs w:val="24"/>
        </w:rPr>
        <w:t xml:space="preserve"> из них федеральный бюджет – 1261098,47 </w:t>
      </w:r>
      <w:proofErr w:type="spellStart"/>
      <w:r w:rsidR="00532903" w:rsidRPr="00E207BF">
        <w:rPr>
          <w:rFonts w:ascii="Times New Roman" w:hAnsi="Times New Roman"/>
          <w:sz w:val="24"/>
          <w:szCs w:val="24"/>
        </w:rPr>
        <w:t>руб</w:t>
      </w:r>
      <w:proofErr w:type="spellEnd"/>
      <w:r w:rsidR="00532903" w:rsidRPr="00E207BF">
        <w:rPr>
          <w:rFonts w:ascii="Times New Roman" w:hAnsi="Times New Roman"/>
          <w:sz w:val="24"/>
          <w:szCs w:val="24"/>
        </w:rPr>
        <w:t xml:space="preserve">, областной – 115824,63 </w:t>
      </w:r>
      <w:proofErr w:type="spellStart"/>
      <w:r w:rsidR="00532903" w:rsidRPr="00E207BF">
        <w:rPr>
          <w:rFonts w:ascii="Times New Roman" w:hAnsi="Times New Roman"/>
          <w:sz w:val="24"/>
          <w:szCs w:val="24"/>
        </w:rPr>
        <w:t>руб</w:t>
      </w:r>
      <w:proofErr w:type="spellEnd"/>
      <w:r w:rsidR="00532903" w:rsidRPr="00E207BF">
        <w:rPr>
          <w:rFonts w:ascii="Times New Roman" w:hAnsi="Times New Roman"/>
          <w:sz w:val="24"/>
          <w:szCs w:val="24"/>
        </w:rPr>
        <w:t xml:space="preserve">,  муниципальный бюджет 196703,30 </w:t>
      </w:r>
      <w:proofErr w:type="spellStart"/>
      <w:r w:rsidR="00532903" w:rsidRPr="00E207BF">
        <w:rPr>
          <w:rFonts w:ascii="Times New Roman" w:hAnsi="Times New Roman"/>
          <w:sz w:val="24"/>
          <w:szCs w:val="24"/>
        </w:rPr>
        <w:t>руб</w:t>
      </w:r>
      <w:proofErr w:type="spellEnd"/>
      <w:r w:rsidR="00532903" w:rsidRPr="00E207BF">
        <w:rPr>
          <w:rFonts w:ascii="Times New Roman" w:hAnsi="Times New Roman"/>
          <w:sz w:val="24"/>
          <w:szCs w:val="24"/>
        </w:rPr>
        <w:t xml:space="preserve"> и внебюджетные средства – </w:t>
      </w:r>
      <w:proofErr w:type="spellStart"/>
      <w:r w:rsidR="00532903" w:rsidRPr="00E207B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532903" w:rsidRPr="00E2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903" w:rsidRPr="00E207BF">
        <w:rPr>
          <w:rFonts w:ascii="Times New Roman" w:hAnsi="Times New Roman"/>
          <w:sz w:val="24"/>
          <w:szCs w:val="24"/>
        </w:rPr>
        <w:t>Восток-Агро</w:t>
      </w:r>
      <w:proofErr w:type="spellEnd"/>
      <w:r w:rsidR="00532903" w:rsidRPr="00E207BF">
        <w:rPr>
          <w:rFonts w:ascii="Times New Roman" w:hAnsi="Times New Roman"/>
          <w:sz w:val="24"/>
          <w:szCs w:val="24"/>
        </w:rPr>
        <w:t xml:space="preserve"> 196704 </w:t>
      </w:r>
      <w:proofErr w:type="spellStart"/>
      <w:r w:rsidR="00532903" w:rsidRPr="00E207BF">
        <w:rPr>
          <w:rFonts w:ascii="Times New Roman" w:hAnsi="Times New Roman"/>
          <w:sz w:val="24"/>
          <w:szCs w:val="24"/>
        </w:rPr>
        <w:t>руб</w:t>
      </w:r>
      <w:proofErr w:type="spellEnd"/>
      <w:r w:rsidR="00532903" w:rsidRPr="00E207BF">
        <w:rPr>
          <w:rFonts w:ascii="Times New Roman" w:hAnsi="Times New Roman"/>
          <w:sz w:val="24"/>
          <w:szCs w:val="24"/>
        </w:rPr>
        <w:t xml:space="preserve"> и собственные средства 196702,40 руб. Стадион оборудован раздевалкой, </w:t>
      </w:r>
      <w:r w:rsidR="00E63798" w:rsidRPr="00E207BF">
        <w:rPr>
          <w:rFonts w:ascii="Times New Roman" w:hAnsi="Times New Roman"/>
          <w:sz w:val="24"/>
          <w:szCs w:val="24"/>
        </w:rPr>
        <w:t xml:space="preserve">крытыми </w:t>
      </w:r>
      <w:r w:rsidR="00532903" w:rsidRPr="00E207BF">
        <w:rPr>
          <w:rFonts w:ascii="Times New Roman" w:hAnsi="Times New Roman"/>
          <w:sz w:val="24"/>
          <w:szCs w:val="24"/>
        </w:rPr>
        <w:t>трибунами для болельщиков и запасных игроков, спортивным комплексом для сдачи норм ГТО, ямой для прыжков</w:t>
      </w:r>
      <w:r w:rsidR="004B47A4" w:rsidRPr="00E207BF">
        <w:rPr>
          <w:rFonts w:ascii="Times New Roman" w:hAnsi="Times New Roman"/>
          <w:sz w:val="24"/>
          <w:szCs w:val="24"/>
        </w:rPr>
        <w:t xml:space="preserve"> в длину</w:t>
      </w:r>
      <w:r w:rsidR="00532903" w:rsidRPr="00E207BF">
        <w:rPr>
          <w:rFonts w:ascii="Times New Roman" w:hAnsi="Times New Roman"/>
          <w:sz w:val="24"/>
          <w:szCs w:val="24"/>
        </w:rPr>
        <w:t>, стойками для игры</w:t>
      </w:r>
      <w:proofErr w:type="gramEnd"/>
      <w:r w:rsidR="00532903" w:rsidRPr="00E207BF">
        <w:rPr>
          <w:rFonts w:ascii="Times New Roman" w:hAnsi="Times New Roman"/>
          <w:sz w:val="24"/>
          <w:szCs w:val="24"/>
        </w:rPr>
        <w:t xml:space="preserve"> в волейбол. Для удобства выложена дорожка</w:t>
      </w:r>
      <w:r w:rsidR="00E63798" w:rsidRPr="00E207BF">
        <w:rPr>
          <w:rFonts w:ascii="Times New Roman" w:hAnsi="Times New Roman"/>
          <w:sz w:val="24"/>
          <w:szCs w:val="24"/>
        </w:rPr>
        <w:t xml:space="preserve"> вдоль раздевалки и трибун, поставлен уличный туалет, имеются урны для мусора. </w:t>
      </w:r>
      <w:r w:rsidR="004B47A4" w:rsidRPr="00E207BF">
        <w:rPr>
          <w:rFonts w:ascii="Times New Roman" w:hAnsi="Times New Roman"/>
          <w:sz w:val="24"/>
          <w:szCs w:val="24"/>
        </w:rPr>
        <w:t>У</w:t>
      </w:r>
      <w:r w:rsidR="00E63798" w:rsidRPr="00E207BF">
        <w:rPr>
          <w:rFonts w:ascii="Times New Roman" w:hAnsi="Times New Roman"/>
          <w:sz w:val="24"/>
          <w:szCs w:val="24"/>
        </w:rPr>
        <w:t xml:space="preserve"> стадиона оборудована контейнерная площадка на о</w:t>
      </w:r>
      <w:r w:rsidR="004B47A4" w:rsidRPr="00E207BF">
        <w:rPr>
          <w:rFonts w:ascii="Times New Roman" w:hAnsi="Times New Roman"/>
          <w:sz w:val="24"/>
          <w:szCs w:val="24"/>
        </w:rPr>
        <w:t>дин бак</w:t>
      </w:r>
      <w:r w:rsidR="00E63798" w:rsidRPr="00E207BF">
        <w:rPr>
          <w:rFonts w:ascii="Times New Roman" w:hAnsi="Times New Roman"/>
          <w:sz w:val="24"/>
          <w:szCs w:val="24"/>
        </w:rPr>
        <w:t xml:space="preserve"> для сбора мусора. Кроме этого имеются флагштоки и информационные стенды.  </w:t>
      </w:r>
    </w:p>
    <w:p w:rsidR="00B3415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7BF">
        <w:rPr>
          <w:rFonts w:ascii="Times New Roman" w:hAnsi="Times New Roman"/>
          <w:sz w:val="24"/>
          <w:szCs w:val="24"/>
        </w:rPr>
        <w:t>Для  организации   массового отдыха населения в поселении утверждены  3 традиционных  места отдыха, из которых 2  у воды.</w:t>
      </w:r>
      <w:proofErr w:type="gramEnd"/>
      <w:r w:rsidR="002D7264" w:rsidRPr="00E207BF">
        <w:rPr>
          <w:rFonts w:ascii="Times New Roman" w:hAnsi="Times New Roman"/>
          <w:sz w:val="24"/>
          <w:szCs w:val="24"/>
        </w:rPr>
        <w:t xml:space="preserve"> В течение 2021</w:t>
      </w:r>
      <w:r w:rsidRPr="00E207BF">
        <w:rPr>
          <w:rFonts w:ascii="Times New Roman" w:hAnsi="Times New Roman"/>
          <w:sz w:val="24"/>
          <w:szCs w:val="24"/>
        </w:rPr>
        <w:t xml:space="preserve"> года  по мере загрязнения </w:t>
      </w:r>
      <w:r w:rsidR="00B34159" w:rsidRPr="00E207BF">
        <w:rPr>
          <w:rFonts w:ascii="Times New Roman" w:hAnsi="Times New Roman"/>
          <w:sz w:val="24"/>
          <w:szCs w:val="24"/>
        </w:rPr>
        <w:t xml:space="preserve">сотрудниками администрации, дома культуры  и активистами </w:t>
      </w:r>
      <w:r w:rsidRPr="00E207BF">
        <w:rPr>
          <w:rFonts w:ascii="Times New Roman" w:hAnsi="Times New Roman"/>
          <w:sz w:val="24"/>
          <w:szCs w:val="24"/>
        </w:rPr>
        <w:t xml:space="preserve">проводились мероприятия по санитарной очистке этих территорий. 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    В целях обеспечения  жизнедеятельности и удобства жителей в селе открыт</w:t>
      </w:r>
      <w:r w:rsidR="00B34159" w:rsidRPr="00E207BF">
        <w:rPr>
          <w:rFonts w:ascii="Times New Roman" w:hAnsi="Times New Roman"/>
          <w:sz w:val="24"/>
          <w:szCs w:val="24"/>
        </w:rPr>
        <w:t>а врачебная амбулатория. В</w:t>
      </w:r>
      <w:r w:rsidRPr="00E207BF">
        <w:rPr>
          <w:rFonts w:ascii="Times New Roman" w:hAnsi="Times New Roman"/>
          <w:sz w:val="24"/>
          <w:szCs w:val="24"/>
        </w:rPr>
        <w:t xml:space="preserve"> 202</w:t>
      </w:r>
      <w:r w:rsidR="002D7264" w:rsidRPr="00E207BF">
        <w:rPr>
          <w:rFonts w:ascii="Times New Roman" w:hAnsi="Times New Roman"/>
          <w:sz w:val="24"/>
          <w:szCs w:val="24"/>
        </w:rPr>
        <w:t>1</w:t>
      </w:r>
      <w:r w:rsidRPr="00E207BF">
        <w:rPr>
          <w:rFonts w:ascii="Times New Roman" w:hAnsi="Times New Roman"/>
          <w:sz w:val="24"/>
          <w:szCs w:val="24"/>
        </w:rPr>
        <w:t xml:space="preserve"> году в связи с пандемией работа амбулатории </w:t>
      </w:r>
      <w:r w:rsidR="002D7264" w:rsidRPr="00E207BF">
        <w:rPr>
          <w:rFonts w:ascii="Times New Roman" w:hAnsi="Times New Roman"/>
          <w:sz w:val="24"/>
          <w:szCs w:val="24"/>
        </w:rPr>
        <w:t>не отвечала должному уровню, нет закрепленного врача за поселением, что создает определенные неудобства для населения</w:t>
      </w:r>
      <w:r w:rsidR="00854835" w:rsidRPr="00E207BF">
        <w:rPr>
          <w:rFonts w:ascii="Times New Roman" w:hAnsi="Times New Roman"/>
          <w:sz w:val="24"/>
          <w:szCs w:val="24"/>
        </w:rPr>
        <w:t>, требуется более обширный ассортимент лекарств</w:t>
      </w:r>
      <w:r w:rsidR="002D7264" w:rsidRPr="00E207BF">
        <w:rPr>
          <w:rFonts w:ascii="Times New Roman" w:hAnsi="Times New Roman"/>
          <w:sz w:val="24"/>
          <w:szCs w:val="24"/>
        </w:rPr>
        <w:t xml:space="preserve">. Сотрудники </w:t>
      </w:r>
      <w:r w:rsidR="002D7264" w:rsidRPr="00E207BF">
        <w:rPr>
          <w:rFonts w:ascii="Times New Roman" w:hAnsi="Times New Roman"/>
          <w:sz w:val="24"/>
          <w:szCs w:val="24"/>
        </w:rPr>
        <w:lastRenderedPageBreak/>
        <w:t xml:space="preserve">ФАПА проводят вакцинацию для всех желающих, организовывают работу выездных кабинетов </w:t>
      </w:r>
      <w:r w:rsidR="00854835" w:rsidRPr="00E207BF">
        <w:rPr>
          <w:rFonts w:ascii="Times New Roman" w:hAnsi="Times New Roman"/>
          <w:sz w:val="24"/>
          <w:szCs w:val="24"/>
        </w:rPr>
        <w:t>флюорографии, стоматологии</w:t>
      </w:r>
      <w:r w:rsidR="002D7264" w:rsidRPr="00E207BF">
        <w:rPr>
          <w:rFonts w:ascii="Times New Roman" w:hAnsi="Times New Roman"/>
          <w:sz w:val="24"/>
          <w:szCs w:val="24"/>
        </w:rPr>
        <w:t xml:space="preserve"> и работу врачебных комиссий. </w:t>
      </w:r>
      <w:r w:rsidRPr="00E207BF">
        <w:rPr>
          <w:rFonts w:ascii="Times New Roman" w:hAnsi="Times New Roman"/>
          <w:sz w:val="24"/>
          <w:szCs w:val="24"/>
        </w:rPr>
        <w:t xml:space="preserve">Жителей села обслуживают  почтовое  отделение, филиал сбербанка, объекты торговли различных форм собственности, парикмахерская, кафе.  </w:t>
      </w:r>
      <w:r w:rsidR="00D10B44" w:rsidRPr="00E207BF">
        <w:rPr>
          <w:rFonts w:ascii="Times New Roman" w:hAnsi="Times New Roman"/>
          <w:sz w:val="24"/>
          <w:szCs w:val="24"/>
        </w:rPr>
        <w:t>В настоящее время ведется капитальный ремонт одного из помещений сельского дома культуры для дальнейшего размещения в нем выставки «Молочные берега». Это стало возможным бла</w:t>
      </w:r>
      <w:r w:rsidR="00326F77" w:rsidRPr="00E207BF">
        <w:rPr>
          <w:rFonts w:ascii="Times New Roman" w:hAnsi="Times New Roman"/>
          <w:sz w:val="24"/>
          <w:szCs w:val="24"/>
        </w:rPr>
        <w:t xml:space="preserve">годаря договоренности с УК «Дон - </w:t>
      </w:r>
      <w:r w:rsidR="00D10B44" w:rsidRPr="00E207BF">
        <w:rPr>
          <w:rFonts w:ascii="Times New Roman" w:hAnsi="Times New Roman"/>
          <w:sz w:val="24"/>
          <w:szCs w:val="24"/>
        </w:rPr>
        <w:t>Агро» и Н.М. Ольшанским.</w:t>
      </w:r>
      <w:r w:rsidR="00A5625D" w:rsidRPr="00E207BF">
        <w:rPr>
          <w:rFonts w:ascii="Times New Roman" w:hAnsi="Times New Roman"/>
          <w:sz w:val="24"/>
          <w:szCs w:val="24"/>
        </w:rPr>
        <w:t xml:space="preserve">  В связи с сокращением в личных  подсобных  хозяйствах  </w:t>
      </w:r>
      <w:r w:rsidR="00D10B44" w:rsidRPr="00E207BF">
        <w:rPr>
          <w:rFonts w:ascii="Times New Roman" w:hAnsi="Times New Roman"/>
          <w:sz w:val="24"/>
          <w:szCs w:val="24"/>
        </w:rPr>
        <w:t xml:space="preserve"> </w:t>
      </w:r>
      <w:r w:rsidR="006C6583" w:rsidRPr="00E207BF">
        <w:rPr>
          <w:rFonts w:ascii="Times New Roman" w:hAnsi="Times New Roman"/>
          <w:sz w:val="24"/>
          <w:szCs w:val="24"/>
        </w:rPr>
        <w:t xml:space="preserve">КРС стало актуальным даже в сельской местности  организовывать  такие выставки для привлечения интереса подрастающего </w:t>
      </w:r>
      <w:r w:rsidR="00B91C26" w:rsidRPr="00E207BF">
        <w:rPr>
          <w:rFonts w:ascii="Times New Roman" w:hAnsi="Times New Roman"/>
          <w:sz w:val="24"/>
          <w:szCs w:val="24"/>
        </w:rPr>
        <w:t>поколения, а также гостей нашего сельского поселения</w:t>
      </w:r>
      <w:r w:rsidR="005C2986" w:rsidRPr="00E207BF">
        <w:rPr>
          <w:rFonts w:ascii="Times New Roman" w:hAnsi="Times New Roman"/>
          <w:sz w:val="24"/>
          <w:szCs w:val="24"/>
        </w:rPr>
        <w:t xml:space="preserve"> с перспективой развития экскурсионного туризма.</w:t>
      </w:r>
    </w:p>
    <w:p w:rsidR="00C3144F" w:rsidRPr="00E207BF" w:rsidRDefault="00621369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 xml:space="preserve"> Базовым хозяйством поселения – является ООО «Восток-Агро» - сельхозпредприятие, специализирующееся на производстве продукции растениеводства и молочном скотоводстве. Благодаря успешной деятельности ООО «Восток-Агро» в  бюджет  поселения  </w:t>
      </w:r>
      <w:r w:rsidR="00854835" w:rsidRPr="00E207BF">
        <w:rPr>
          <w:rFonts w:ascii="Times New Roman" w:hAnsi="Times New Roman" w:cs="Times New Roman"/>
          <w:sz w:val="24"/>
          <w:szCs w:val="24"/>
        </w:rPr>
        <w:t xml:space="preserve">в 2021 году    </w:t>
      </w:r>
      <w:r w:rsidRPr="00E207BF">
        <w:rPr>
          <w:rFonts w:ascii="Times New Roman" w:hAnsi="Times New Roman" w:cs="Times New Roman"/>
          <w:sz w:val="24"/>
          <w:szCs w:val="24"/>
        </w:rPr>
        <w:t xml:space="preserve">поступило   в т.ч. </w:t>
      </w:r>
      <w:r w:rsidR="003F00A6" w:rsidRPr="00E207BF">
        <w:rPr>
          <w:rFonts w:ascii="Times New Roman" w:hAnsi="Times New Roman" w:cs="Times New Roman"/>
          <w:sz w:val="24"/>
          <w:szCs w:val="24"/>
        </w:rPr>
        <w:t>1 556</w:t>
      </w:r>
      <w:r w:rsidRPr="00E20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7B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207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207B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207BF">
        <w:rPr>
          <w:rFonts w:ascii="Times New Roman" w:hAnsi="Times New Roman" w:cs="Times New Roman"/>
          <w:sz w:val="24"/>
          <w:szCs w:val="24"/>
        </w:rPr>
        <w:t xml:space="preserve"> ЕСХН, </w:t>
      </w:r>
      <w:r w:rsidR="005C3A78" w:rsidRPr="00E207BF">
        <w:rPr>
          <w:rFonts w:ascii="Times New Roman" w:hAnsi="Times New Roman" w:cs="Times New Roman"/>
          <w:sz w:val="24"/>
          <w:szCs w:val="24"/>
        </w:rPr>
        <w:t>262</w:t>
      </w:r>
      <w:r w:rsidRPr="00E207BF">
        <w:rPr>
          <w:rFonts w:ascii="Times New Roman" w:hAnsi="Times New Roman" w:cs="Times New Roman"/>
          <w:sz w:val="24"/>
          <w:szCs w:val="24"/>
        </w:rPr>
        <w:t xml:space="preserve"> тыс.руб. НДФЛ,</w:t>
      </w:r>
      <w:r w:rsidR="003F00A6" w:rsidRPr="00E207BF">
        <w:rPr>
          <w:rFonts w:ascii="Times New Roman" w:hAnsi="Times New Roman" w:cs="Times New Roman"/>
          <w:sz w:val="24"/>
          <w:szCs w:val="24"/>
        </w:rPr>
        <w:t>753</w:t>
      </w:r>
      <w:r w:rsidRPr="00E207BF">
        <w:rPr>
          <w:rFonts w:ascii="Times New Roman" w:hAnsi="Times New Roman" w:cs="Times New Roman"/>
          <w:sz w:val="24"/>
          <w:szCs w:val="24"/>
        </w:rPr>
        <w:t xml:space="preserve"> тыс.руб. земельного налога</w:t>
      </w:r>
      <w:r w:rsidR="00854835" w:rsidRPr="00E207BF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54835" w:rsidRPr="00E207BF" w:rsidRDefault="00854835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 xml:space="preserve"> В 2021 году  оказана   спонсорская  помощь  на сумму</w:t>
      </w:r>
      <w:proofErr w:type="gramStart"/>
      <w:r w:rsidRPr="00E207BF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854835" w:rsidRPr="00E207BF" w:rsidRDefault="00854835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>-  ремонт памятника и проведение праздничных мероприятий в ДК – 96100 рублей;</w:t>
      </w:r>
    </w:p>
    <w:p w:rsidR="00854835" w:rsidRPr="00E207BF" w:rsidRDefault="00854835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07B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207BF">
        <w:rPr>
          <w:rFonts w:ascii="Times New Roman" w:hAnsi="Times New Roman" w:cs="Times New Roman"/>
          <w:sz w:val="24"/>
          <w:szCs w:val="24"/>
        </w:rPr>
        <w:t xml:space="preserve">  благоустройства стадиона в селе Евстратовка – 196704 рублей;</w:t>
      </w:r>
    </w:p>
    <w:p w:rsidR="00854835" w:rsidRPr="00E207BF" w:rsidRDefault="00854835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>- развитие материальной базы детского сада - 40 000,0 рублей;</w:t>
      </w:r>
    </w:p>
    <w:p w:rsidR="00854835" w:rsidRPr="00E207BF" w:rsidRDefault="00854835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>- развитие материальной базы школы – 60 000,0 рублей.</w:t>
      </w:r>
    </w:p>
    <w:p w:rsidR="00854835" w:rsidRPr="00E207BF" w:rsidRDefault="00854835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>Безвозмездно оказано транспортных и автомобильных услуг -65 часов.</w:t>
      </w:r>
    </w:p>
    <w:p w:rsidR="00854835" w:rsidRPr="00E207BF" w:rsidRDefault="00854835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>По трехстороннему соглашению ООО  УК «ДОН - АГРО».</w:t>
      </w:r>
    </w:p>
    <w:p w:rsidR="00854835" w:rsidRPr="00E207BF" w:rsidRDefault="00B34159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>- ремонт школы (</w:t>
      </w:r>
      <w:r w:rsidR="00854835" w:rsidRPr="00E207BF">
        <w:rPr>
          <w:rFonts w:ascii="Times New Roman" w:hAnsi="Times New Roman" w:cs="Times New Roman"/>
          <w:sz w:val="24"/>
          <w:szCs w:val="24"/>
        </w:rPr>
        <w:t>учебные кабинеты, ремонт крыши здания школы и мастерской, коридор, учительская) - 2 690,0 тыс</w:t>
      </w:r>
      <w:proofErr w:type="gramStart"/>
      <w:r w:rsidR="00854835" w:rsidRPr="00E207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54835" w:rsidRPr="00E207BF">
        <w:rPr>
          <w:rFonts w:ascii="Times New Roman" w:hAnsi="Times New Roman" w:cs="Times New Roman"/>
          <w:sz w:val="24"/>
          <w:szCs w:val="24"/>
        </w:rPr>
        <w:t>ублей;</w:t>
      </w:r>
    </w:p>
    <w:p w:rsidR="00D74C5F" w:rsidRPr="00E207BF" w:rsidRDefault="00854835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>-  ремонт и благоустройство  детского сада – 920,0 тыс.  рублей.</w:t>
      </w:r>
      <w:r w:rsidR="00D74C5F" w:rsidRPr="00E207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C5F" w:rsidRPr="00E207BF" w:rsidRDefault="00B34159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>М</w:t>
      </w:r>
      <w:r w:rsidR="00D74C5F" w:rsidRPr="00E207BF">
        <w:rPr>
          <w:rFonts w:ascii="Times New Roman" w:hAnsi="Times New Roman" w:cs="Times New Roman"/>
          <w:sz w:val="24"/>
          <w:szCs w:val="24"/>
        </w:rPr>
        <w:t xml:space="preserve">атериальная помощь </w:t>
      </w:r>
      <w:r w:rsidRPr="00E207BF">
        <w:rPr>
          <w:rFonts w:ascii="Times New Roman" w:hAnsi="Times New Roman" w:cs="Times New Roman"/>
          <w:sz w:val="24"/>
          <w:szCs w:val="24"/>
        </w:rPr>
        <w:t xml:space="preserve">была оказана и </w:t>
      </w:r>
      <w:r w:rsidR="00D74C5F" w:rsidRPr="00E207BF">
        <w:rPr>
          <w:rFonts w:ascii="Times New Roman" w:hAnsi="Times New Roman" w:cs="Times New Roman"/>
          <w:sz w:val="24"/>
          <w:szCs w:val="24"/>
        </w:rPr>
        <w:t xml:space="preserve">депутатом  Воронежской областной Думы Домнич Н.С.             32000,0 рублей на  приобретение видеокамеры в СДК </w:t>
      </w:r>
      <w:proofErr w:type="spellStart"/>
      <w:r w:rsidR="00D74C5F" w:rsidRPr="00E207B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74C5F" w:rsidRPr="00E207B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D74C5F" w:rsidRPr="00E207BF">
        <w:rPr>
          <w:rFonts w:ascii="Times New Roman" w:hAnsi="Times New Roman" w:cs="Times New Roman"/>
          <w:sz w:val="24"/>
          <w:szCs w:val="24"/>
        </w:rPr>
        <w:t>встратовка</w:t>
      </w:r>
      <w:proofErr w:type="spellEnd"/>
      <w:r w:rsidR="00D74C5F" w:rsidRPr="00E207BF">
        <w:rPr>
          <w:rFonts w:ascii="Times New Roman" w:hAnsi="Times New Roman" w:cs="Times New Roman"/>
          <w:sz w:val="24"/>
          <w:szCs w:val="24"/>
        </w:rPr>
        <w:t>.</w:t>
      </w:r>
    </w:p>
    <w:p w:rsidR="00D74C5F" w:rsidRPr="00E207BF" w:rsidRDefault="00D74C5F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 xml:space="preserve">Оказана материальная помощь депутатом районного Совета народных депутатов  Дорошевским В.Т.  в </w:t>
      </w:r>
      <w:r w:rsidR="009A6700" w:rsidRPr="00E207BF">
        <w:rPr>
          <w:rFonts w:ascii="Times New Roman" w:hAnsi="Times New Roman" w:cs="Times New Roman"/>
          <w:sz w:val="24"/>
          <w:szCs w:val="24"/>
        </w:rPr>
        <w:t xml:space="preserve">приобретении 16 новогодних подарков в рамках акции «Елка желаний», а также </w:t>
      </w:r>
      <w:r w:rsidRPr="00E207BF">
        <w:rPr>
          <w:rFonts w:ascii="Times New Roman" w:hAnsi="Times New Roman" w:cs="Times New Roman"/>
          <w:sz w:val="24"/>
          <w:szCs w:val="24"/>
        </w:rPr>
        <w:t>денежном выражении на сумму 100 000,0 рублей на обустройство и восстановление воинского захоронения №531;</w:t>
      </w:r>
    </w:p>
    <w:p w:rsidR="00D74C5F" w:rsidRPr="00E207BF" w:rsidRDefault="009A6700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>Кроме этого</w:t>
      </w:r>
      <w:r w:rsidR="00D74C5F" w:rsidRPr="00E207BF">
        <w:rPr>
          <w:rFonts w:ascii="Times New Roman" w:hAnsi="Times New Roman" w:cs="Times New Roman"/>
          <w:sz w:val="24"/>
          <w:szCs w:val="24"/>
        </w:rPr>
        <w:t xml:space="preserve"> в виде обеспечения дровами многодетных семей и семей с печным отоплением - 5 машин; выделение в качестве материальной помощи  нуждающимся гражданам бочек в количестве 36 штук.  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2</w:t>
      </w:r>
      <w:r w:rsidR="004D5F8B" w:rsidRPr="00E207BF">
        <w:rPr>
          <w:rFonts w:ascii="Times New Roman" w:hAnsi="Times New Roman"/>
          <w:b/>
          <w:sz w:val="24"/>
          <w:szCs w:val="24"/>
        </w:rPr>
        <w:t>.В рамках закрепленных ФЗ-131 (</w:t>
      </w:r>
      <w:r w:rsidRPr="00E207BF">
        <w:rPr>
          <w:rFonts w:ascii="Times New Roman" w:hAnsi="Times New Roman"/>
          <w:b/>
          <w:sz w:val="24"/>
          <w:szCs w:val="24"/>
        </w:rPr>
        <w:t>ФЗ-136) полномочий</w:t>
      </w:r>
      <w:r w:rsidRPr="00E207BF">
        <w:rPr>
          <w:rFonts w:ascii="Times New Roman" w:hAnsi="Times New Roman"/>
          <w:sz w:val="24"/>
          <w:szCs w:val="24"/>
        </w:rPr>
        <w:t xml:space="preserve"> администрацией Евстратовского сельского поселения </w:t>
      </w:r>
      <w:r w:rsidR="005A0B03" w:rsidRPr="00E207BF">
        <w:rPr>
          <w:rFonts w:ascii="Times New Roman" w:hAnsi="Times New Roman"/>
          <w:sz w:val="24"/>
          <w:szCs w:val="24"/>
        </w:rPr>
        <w:t xml:space="preserve"> в 2021</w:t>
      </w:r>
      <w:r w:rsidRPr="00E207BF">
        <w:rPr>
          <w:rFonts w:ascii="Times New Roman" w:hAnsi="Times New Roman"/>
          <w:sz w:val="24"/>
          <w:szCs w:val="24"/>
        </w:rPr>
        <w:t xml:space="preserve"> году проведены следующие  мероприятия</w:t>
      </w:r>
      <w:proofErr w:type="gramStart"/>
      <w:r w:rsidRPr="00E207B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2.1. Исполнение бюджета: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proofErr w:type="gramStart"/>
      <w:r w:rsidRPr="00E207B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A55B74" w:rsidRPr="00E207BF" w:rsidRDefault="00A55B74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На 2021 год утвержден бюджет поселения</w:t>
      </w:r>
      <w:r w:rsidRPr="00E207BF">
        <w:rPr>
          <w:rFonts w:ascii="Times New Roman" w:hAnsi="Times New Roman"/>
          <w:sz w:val="24"/>
          <w:szCs w:val="24"/>
        </w:rPr>
        <w:t xml:space="preserve"> в общей сумме 18 293245,53 рублей, по состоянию на 01.01.2022 года исполнено доходами 16448,8т</w:t>
      </w:r>
      <w:proofErr w:type="gramStart"/>
      <w:r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Pr="00E207BF">
        <w:rPr>
          <w:rFonts w:ascii="Times New Roman" w:hAnsi="Times New Roman"/>
          <w:sz w:val="24"/>
          <w:szCs w:val="24"/>
        </w:rPr>
        <w:t>уб (в т.ч. израсходовано 17075,4т.рублей)</w:t>
      </w:r>
    </w:p>
    <w:p w:rsidR="00A55B74" w:rsidRPr="00E207BF" w:rsidRDefault="00A55B74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В том числе при плановых значениях исполнено по видам налога:</w:t>
      </w:r>
    </w:p>
    <w:p w:rsidR="00A55B74" w:rsidRPr="00E207BF" w:rsidRDefault="00A55B74" w:rsidP="00E207BF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ЕСХН при плане 1 555,6 тыс</w:t>
      </w:r>
      <w:proofErr w:type="gramStart"/>
      <w:r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Pr="00E207BF">
        <w:rPr>
          <w:rFonts w:ascii="Times New Roman" w:hAnsi="Times New Roman"/>
          <w:sz w:val="24"/>
          <w:szCs w:val="24"/>
        </w:rPr>
        <w:t>ублей получено 1 555,6 тыс.рублей</w:t>
      </w:r>
    </w:p>
    <w:p w:rsidR="00A55B74" w:rsidRPr="00E207BF" w:rsidRDefault="00A55B74" w:rsidP="00E207BF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Налог на имущество физлиц план – 152,0 тыс</w:t>
      </w:r>
      <w:proofErr w:type="gramStart"/>
      <w:r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Pr="00E207BF">
        <w:rPr>
          <w:rFonts w:ascii="Times New Roman" w:hAnsi="Times New Roman"/>
          <w:sz w:val="24"/>
          <w:szCs w:val="24"/>
        </w:rPr>
        <w:t>уб. факт 152,0 тыс. рублей (недоимка)</w:t>
      </w:r>
    </w:p>
    <w:p w:rsidR="00A55B74" w:rsidRPr="00E207BF" w:rsidRDefault="00A55B74" w:rsidP="00E207BF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Земельный налог план 2 174,0 тыс</w:t>
      </w:r>
      <w:proofErr w:type="gramStart"/>
      <w:r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Pr="00E207BF">
        <w:rPr>
          <w:rFonts w:ascii="Times New Roman" w:hAnsi="Times New Roman"/>
          <w:sz w:val="24"/>
          <w:szCs w:val="24"/>
        </w:rPr>
        <w:t>ублей факт 2 175,0 тыс.рублей (</w:t>
      </w:r>
      <w:proofErr w:type="spellStart"/>
      <w:r w:rsidRPr="00E207BF">
        <w:rPr>
          <w:rFonts w:ascii="Times New Roman" w:hAnsi="Times New Roman"/>
          <w:sz w:val="24"/>
          <w:szCs w:val="24"/>
        </w:rPr>
        <w:t>юрлица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– 1 579,0 тыс.рублей, </w:t>
      </w:r>
      <w:proofErr w:type="spellStart"/>
      <w:r w:rsidRPr="00E207BF">
        <w:rPr>
          <w:rFonts w:ascii="Times New Roman" w:hAnsi="Times New Roman"/>
          <w:sz w:val="24"/>
          <w:szCs w:val="24"/>
        </w:rPr>
        <w:t>физлица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–596,0 тыс. рублей (недоимка)</w:t>
      </w:r>
    </w:p>
    <w:p w:rsidR="00A55B74" w:rsidRPr="00E207BF" w:rsidRDefault="00A55B74" w:rsidP="00E207BF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lastRenderedPageBreak/>
        <w:t>Госпошлина план – 1 100 рублей, факт 1 100 рублей.</w:t>
      </w:r>
    </w:p>
    <w:p w:rsidR="00A55B74" w:rsidRPr="00E207BF" w:rsidRDefault="00A55B74" w:rsidP="00E207BF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Дорожный фонд – 509,8тыс</w:t>
      </w:r>
      <w:proofErr w:type="gramStart"/>
      <w:r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Pr="00E207BF">
        <w:rPr>
          <w:rFonts w:ascii="Times New Roman" w:hAnsi="Times New Roman"/>
          <w:sz w:val="24"/>
          <w:szCs w:val="24"/>
        </w:rPr>
        <w:t>ублей (получено 480,1тыс.рублей)</w:t>
      </w:r>
    </w:p>
    <w:p w:rsidR="00A55B74" w:rsidRPr="00E207BF" w:rsidRDefault="00A55B74" w:rsidP="00E207BF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Субвенции план 90 600 рублей получено 90 600рублей (ВУС)</w:t>
      </w:r>
    </w:p>
    <w:p w:rsidR="00A55B74" w:rsidRPr="00E207BF" w:rsidRDefault="00A55B74" w:rsidP="00E207BF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Иные межбюджетные трансферты: план </w:t>
      </w:r>
      <w:r w:rsidR="0092177B" w:rsidRPr="00E207BF">
        <w:rPr>
          <w:rFonts w:ascii="Times New Roman" w:hAnsi="Times New Roman"/>
          <w:sz w:val="24"/>
          <w:szCs w:val="24"/>
        </w:rPr>
        <w:t>8 796</w:t>
      </w:r>
      <w:r w:rsidRPr="00E207B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ублей факт </w:t>
      </w:r>
      <w:r w:rsidR="0092177B" w:rsidRPr="00E207BF">
        <w:rPr>
          <w:rFonts w:ascii="Times New Roman" w:hAnsi="Times New Roman"/>
          <w:sz w:val="24"/>
          <w:szCs w:val="24"/>
        </w:rPr>
        <w:t>8 657,3</w:t>
      </w:r>
      <w:r w:rsidRPr="00E207BF">
        <w:rPr>
          <w:rFonts w:ascii="Times New Roman" w:hAnsi="Times New Roman"/>
          <w:sz w:val="24"/>
          <w:szCs w:val="24"/>
        </w:rPr>
        <w:t xml:space="preserve"> тыс.рублей.</w:t>
      </w:r>
    </w:p>
    <w:p w:rsidR="00854835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В бюджет посел</w:t>
      </w:r>
      <w:r w:rsidR="00854835" w:rsidRPr="00E207BF">
        <w:rPr>
          <w:rFonts w:ascii="Times New Roman" w:hAnsi="Times New Roman"/>
          <w:sz w:val="24"/>
          <w:szCs w:val="24"/>
        </w:rPr>
        <w:t>ения в 2021</w:t>
      </w:r>
      <w:r w:rsidRPr="00E207BF">
        <w:rPr>
          <w:rFonts w:ascii="Times New Roman" w:hAnsi="Times New Roman"/>
          <w:sz w:val="24"/>
          <w:szCs w:val="24"/>
        </w:rPr>
        <w:t xml:space="preserve"> году по соглашению между  администрацией поселения и администрацией  Россошанского муниципального района  на мероприятия  по ремонту дорог </w:t>
      </w:r>
      <w:r w:rsidR="004B1E39" w:rsidRPr="00E207BF">
        <w:rPr>
          <w:rFonts w:ascii="Times New Roman" w:hAnsi="Times New Roman"/>
          <w:sz w:val="24"/>
          <w:szCs w:val="24"/>
        </w:rPr>
        <w:t>выделено 2205</w:t>
      </w:r>
      <w:r w:rsidR="009C0EFD" w:rsidRPr="00E2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7BF">
        <w:rPr>
          <w:rFonts w:ascii="Times New Roman" w:hAnsi="Times New Roman"/>
          <w:sz w:val="24"/>
          <w:szCs w:val="24"/>
        </w:rPr>
        <w:t>тыс.руб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средств областного дорожного фонда  на улучшение дорожного покрытия</w:t>
      </w:r>
      <w:r w:rsidR="004D5F8B" w:rsidRPr="00E207BF">
        <w:rPr>
          <w:rFonts w:ascii="Times New Roman" w:hAnsi="Times New Roman"/>
          <w:sz w:val="24"/>
          <w:szCs w:val="24"/>
        </w:rPr>
        <w:t xml:space="preserve"> (проведено </w:t>
      </w:r>
      <w:proofErr w:type="spellStart"/>
      <w:r w:rsidR="004B1E39" w:rsidRPr="00E207BF">
        <w:rPr>
          <w:rFonts w:ascii="Times New Roman" w:hAnsi="Times New Roman"/>
          <w:sz w:val="24"/>
          <w:szCs w:val="24"/>
        </w:rPr>
        <w:t>щебенение</w:t>
      </w:r>
      <w:proofErr w:type="spellEnd"/>
      <w:r w:rsidR="004B1E39" w:rsidRPr="00E207BF">
        <w:rPr>
          <w:rFonts w:ascii="Times New Roman" w:hAnsi="Times New Roman"/>
          <w:sz w:val="24"/>
          <w:szCs w:val="24"/>
        </w:rPr>
        <w:t xml:space="preserve"> в х</w:t>
      </w:r>
      <w:proofErr w:type="gramStart"/>
      <w:r w:rsidR="004B1E39" w:rsidRPr="00E207BF">
        <w:rPr>
          <w:rFonts w:ascii="Times New Roman" w:hAnsi="Times New Roman"/>
          <w:sz w:val="24"/>
          <w:szCs w:val="24"/>
        </w:rPr>
        <w:t>.С</w:t>
      </w:r>
      <w:proofErr w:type="gramEnd"/>
      <w:r w:rsidR="004B1E39" w:rsidRPr="00E207BF">
        <w:rPr>
          <w:rFonts w:ascii="Times New Roman" w:hAnsi="Times New Roman"/>
          <w:sz w:val="24"/>
          <w:szCs w:val="24"/>
        </w:rPr>
        <w:t>лавянка, 900метров)</w:t>
      </w:r>
      <w:r w:rsidRPr="00E207BF">
        <w:rPr>
          <w:rFonts w:ascii="Times New Roman" w:hAnsi="Times New Roman"/>
          <w:sz w:val="24"/>
          <w:szCs w:val="24"/>
        </w:rPr>
        <w:t>.</w:t>
      </w:r>
      <w:r w:rsidR="004B1E39" w:rsidRPr="00E207BF">
        <w:rPr>
          <w:rFonts w:ascii="Times New Roman" w:hAnsi="Times New Roman"/>
          <w:sz w:val="24"/>
          <w:szCs w:val="24"/>
        </w:rPr>
        <w:t xml:space="preserve"> средств муниципального дорожного фонда на ямочный ремонт ул. Молодежная – 993 тыс.рублей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 xml:space="preserve">Основную   часть доходов в бюджет поселения приносят земельные ресурсы </w:t>
      </w:r>
      <w:r w:rsidR="00665113" w:rsidRPr="00E207BF">
        <w:rPr>
          <w:rFonts w:ascii="Times New Roman" w:hAnsi="Times New Roman"/>
          <w:b/>
          <w:sz w:val="24"/>
          <w:szCs w:val="24"/>
        </w:rPr>
        <w:t xml:space="preserve"> 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Из  общей площади земель в границах поселения  9 709 га:   земли сельскохозяйственного назначения составляют  8  548 га   - 88%</w:t>
      </w:r>
      <w:proofErr w:type="gramStart"/>
      <w:r w:rsidRPr="00E207B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 из них пашни – 5478 га – 64% ;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Работают на пополнение доходной части бюджета  82,4 % земель, ещё 2% приносят доход в виде арендной платы в бюджет Россошанского муниципального района.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Основными плательщиками земельного налога являются</w:t>
      </w:r>
      <w:proofErr w:type="gramStart"/>
      <w:r w:rsidRPr="00E207B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ООО «</w:t>
      </w:r>
      <w:r w:rsidR="00897B1A" w:rsidRPr="00E207BF">
        <w:rPr>
          <w:rFonts w:ascii="Times New Roman" w:hAnsi="Times New Roman"/>
          <w:sz w:val="24"/>
          <w:szCs w:val="24"/>
        </w:rPr>
        <w:t>Восток-Агро» -    753</w:t>
      </w:r>
      <w:r w:rsidRPr="00E207BF">
        <w:rPr>
          <w:rFonts w:ascii="Times New Roman" w:hAnsi="Times New Roman"/>
          <w:sz w:val="24"/>
          <w:szCs w:val="24"/>
        </w:rPr>
        <w:t xml:space="preserve"> тысяч рублей                                                         </w:t>
      </w:r>
      <w:r w:rsidR="000A231E" w:rsidRPr="00E207BF">
        <w:rPr>
          <w:rFonts w:ascii="Times New Roman" w:hAnsi="Times New Roman"/>
          <w:sz w:val="24"/>
          <w:szCs w:val="24"/>
        </w:rPr>
        <w:t xml:space="preserve">       Отдел образования -   </w:t>
      </w:r>
      <w:r w:rsidR="00790CF1" w:rsidRPr="00E207BF">
        <w:rPr>
          <w:rFonts w:ascii="Times New Roman" w:hAnsi="Times New Roman"/>
          <w:sz w:val="24"/>
          <w:szCs w:val="24"/>
        </w:rPr>
        <w:t>643,5</w:t>
      </w:r>
      <w:r w:rsidRPr="00E207BF">
        <w:rPr>
          <w:rFonts w:ascii="Times New Roman" w:hAnsi="Times New Roman"/>
          <w:sz w:val="24"/>
          <w:szCs w:val="24"/>
        </w:rPr>
        <w:t xml:space="preserve"> тысяч рублей                                                       </w:t>
      </w:r>
      <w:r w:rsidR="000A231E" w:rsidRPr="00E207BF">
        <w:rPr>
          <w:rFonts w:ascii="Times New Roman" w:hAnsi="Times New Roman"/>
          <w:sz w:val="24"/>
          <w:szCs w:val="24"/>
        </w:rPr>
        <w:t xml:space="preserve">                   Физлица -  59</w:t>
      </w:r>
      <w:r w:rsidRPr="00E207BF">
        <w:rPr>
          <w:rFonts w:ascii="Times New Roman" w:hAnsi="Times New Roman"/>
          <w:sz w:val="24"/>
          <w:szCs w:val="24"/>
        </w:rPr>
        <w:t>6 тысяч  рублей.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 xml:space="preserve">Расходы бюджета </w:t>
      </w:r>
      <w:r w:rsidR="00B9663F" w:rsidRPr="00E207BF">
        <w:rPr>
          <w:rFonts w:ascii="Times New Roman" w:hAnsi="Times New Roman"/>
          <w:b/>
          <w:sz w:val="24"/>
          <w:szCs w:val="24"/>
        </w:rPr>
        <w:t>в 2021</w:t>
      </w:r>
      <w:r w:rsidRPr="00E207BF">
        <w:rPr>
          <w:rFonts w:ascii="Times New Roman" w:hAnsi="Times New Roman"/>
          <w:b/>
          <w:sz w:val="24"/>
          <w:szCs w:val="24"/>
        </w:rPr>
        <w:t xml:space="preserve"> году</w:t>
      </w:r>
      <w:r w:rsidRPr="00E207BF">
        <w:rPr>
          <w:rFonts w:ascii="Times New Roman" w:hAnsi="Times New Roman"/>
          <w:sz w:val="24"/>
          <w:szCs w:val="24"/>
        </w:rPr>
        <w:t xml:space="preserve"> </w:t>
      </w:r>
      <w:r w:rsidRPr="00E207BF">
        <w:rPr>
          <w:rFonts w:ascii="Times New Roman" w:hAnsi="Times New Roman"/>
          <w:color w:val="FFFFFF" w:themeColor="background1"/>
          <w:sz w:val="24"/>
          <w:szCs w:val="24"/>
        </w:rPr>
        <w:t>с</w:t>
      </w:r>
      <w:r w:rsidRPr="00E207BF">
        <w:rPr>
          <w:rFonts w:ascii="Times New Roman" w:hAnsi="Times New Roman"/>
          <w:sz w:val="24"/>
          <w:szCs w:val="24"/>
        </w:rPr>
        <w:t xml:space="preserve"> составили</w:t>
      </w:r>
      <w:r w:rsidRPr="00E207BF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A24BDC" w:rsidRPr="00E207BF">
        <w:rPr>
          <w:rFonts w:ascii="Times New Roman" w:hAnsi="Times New Roman"/>
          <w:sz w:val="24"/>
          <w:szCs w:val="24"/>
        </w:rPr>
        <w:t>17075,4т</w:t>
      </w:r>
      <w:proofErr w:type="gramStart"/>
      <w:r w:rsidR="00A24BDC"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="00A24BDC" w:rsidRPr="00E207BF">
        <w:rPr>
          <w:rFonts w:ascii="Times New Roman" w:hAnsi="Times New Roman"/>
          <w:sz w:val="24"/>
          <w:szCs w:val="24"/>
        </w:rPr>
        <w:t xml:space="preserve">ублей </w:t>
      </w:r>
      <w:r w:rsidRPr="00E207BF">
        <w:rPr>
          <w:rFonts w:ascii="Times New Roman" w:hAnsi="Times New Roman"/>
          <w:sz w:val="24"/>
          <w:szCs w:val="24"/>
        </w:rPr>
        <w:t>расходы бюджета</w:t>
      </w:r>
      <w:r w:rsidR="004D5F8B" w:rsidRPr="00E207BF">
        <w:rPr>
          <w:rFonts w:ascii="Times New Roman" w:hAnsi="Times New Roman"/>
          <w:sz w:val="24"/>
          <w:szCs w:val="24"/>
        </w:rPr>
        <w:t>,</w:t>
      </w:r>
      <w:r w:rsidRPr="00E207BF">
        <w:rPr>
          <w:rFonts w:ascii="Times New Roman" w:hAnsi="Times New Roman"/>
          <w:sz w:val="24"/>
          <w:szCs w:val="24"/>
        </w:rPr>
        <w:t xml:space="preserve"> превышающие доходную часть бюджета покрывались за счет остатков  </w:t>
      </w:r>
      <w:r w:rsidR="00B9663F" w:rsidRPr="00E207BF">
        <w:rPr>
          <w:rFonts w:ascii="Times New Roman" w:hAnsi="Times New Roman"/>
          <w:sz w:val="24"/>
          <w:szCs w:val="24"/>
        </w:rPr>
        <w:t>финансовых средств на конец 2020</w:t>
      </w:r>
      <w:r w:rsidRPr="00E207BF">
        <w:rPr>
          <w:rFonts w:ascii="Times New Roman" w:hAnsi="Times New Roman"/>
          <w:sz w:val="24"/>
          <w:szCs w:val="24"/>
        </w:rPr>
        <w:t xml:space="preserve"> года</w:t>
      </w:r>
      <w:r w:rsidR="00B9663F" w:rsidRPr="00E207BF">
        <w:rPr>
          <w:rFonts w:ascii="Times New Roman" w:hAnsi="Times New Roman"/>
          <w:sz w:val="24"/>
          <w:szCs w:val="24"/>
        </w:rPr>
        <w:t>.</w:t>
      </w:r>
      <w:r w:rsidR="004D5F8B" w:rsidRPr="00E207BF">
        <w:rPr>
          <w:rFonts w:ascii="Times New Roman" w:hAnsi="Times New Roman"/>
          <w:sz w:val="24"/>
          <w:szCs w:val="24"/>
        </w:rPr>
        <w:t xml:space="preserve">  Более подробно остановлюсь н</w:t>
      </w:r>
      <w:r w:rsidRPr="00E207BF">
        <w:rPr>
          <w:rFonts w:ascii="Times New Roman" w:hAnsi="Times New Roman"/>
          <w:sz w:val="24"/>
          <w:szCs w:val="24"/>
        </w:rPr>
        <w:t>а основных направлениях расходов и мероприятиях, выполненных администрацией поселения в рамках утвержденных программ</w:t>
      </w:r>
      <w:r w:rsidR="004D5F8B" w:rsidRPr="00E207BF">
        <w:rPr>
          <w:rFonts w:ascii="Times New Roman" w:hAnsi="Times New Roman"/>
          <w:sz w:val="24"/>
          <w:szCs w:val="24"/>
        </w:rPr>
        <w:t>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2.1.Организация в границах поселения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07BF">
        <w:rPr>
          <w:rFonts w:ascii="Times New Roman" w:hAnsi="Times New Roman"/>
          <w:b/>
          <w:i/>
          <w:sz w:val="24"/>
          <w:szCs w:val="24"/>
        </w:rPr>
        <w:t>Электроснабжения:</w:t>
      </w:r>
    </w:p>
    <w:p w:rsidR="00621369" w:rsidRPr="00E207BF" w:rsidRDefault="00A24BDC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В  2021</w:t>
      </w:r>
      <w:r w:rsidR="00621369" w:rsidRPr="00E207BF">
        <w:rPr>
          <w:rFonts w:ascii="Times New Roman" w:hAnsi="Times New Roman"/>
          <w:sz w:val="24"/>
          <w:szCs w:val="24"/>
        </w:rPr>
        <w:t xml:space="preserve"> году была продолжена работа по замене лампочек  фонарей уличного освещения и восстановлению работы приборов учета</w:t>
      </w:r>
      <w:r w:rsidR="00CD3F3C" w:rsidRPr="00E207BF">
        <w:rPr>
          <w:rFonts w:ascii="Times New Roman" w:hAnsi="Times New Roman"/>
          <w:sz w:val="24"/>
          <w:szCs w:val="24"/>
        </w:rPr>
        <w:t xml:space="preserve">. </w:t>
      </w:r>
      <w:r w:rsidR="004D5F8B" w:rsidRPr="00E207BF">
        <w:rPr>
          <w:rFonts w:ascii="Times New Roman" w:hAnsi="Times New Roman"/>
          <w:sz w:val="24"/>
          <w:szCs w:val="24"/>
        </w:rPr>
        <w:t>У</w:t>
      </w:r>
      <w:r w:rsidRPr="00E207BF">
        <w:rPr>
          <w:rFonts w:ascii="Times New Roman" w:hAnsi="Times New Roman"/>
          <w:sz w:val="24"/>
          <w:szCs w:val="24"/>
        </w:rPr>
        <w:t>становлено 239 фонарей уличного освещения</w:t>
      </w:r>
      <w:r w:rsidR="00CD3F3C" w:rsidRPr="00E207BF">
        <w:rPr>
          <w:rFonts w:ascii="Times New Roman" w:hAnsi="Times New Roman"/>
          <w:sz w:val="24"/>
          <w:szCs w:val="24"/>
        </w:rPr>
        <w:t xml:space="preserve">. </w:t>
      </w:r>
      <w:r w:rsidR="004D5F8B" w:rsidRPr="00E207BF">
        <w:rPr>
          <w:rFonts w:ascii="Times New Roman" w:hAnsi="Times New Roman"/>
          <w:sz w:val="24"/>
          <w:szCs w:val="24"/>
        </w:rPr>
        <w:t>В</w:t>
      </w:r>
      <w:r w:rsidR="00CD3F3C" w:rsidRPr="00E207BF">
        <w:rPr>
          <w:rFonts w:ascii="Times New Roman" w:hAnsi="Times New Roman"/>
          <w:sz w:val="24"/>
          <w:szCs w:val="24"/>
        </w:rPr>
        <w:t>се фонари переведены на светодиодные энергосберегающие лампы</w:t>
      </w:r>
      <w:r w:rsidR="004D5F8B" w:rsidRPr="00E207BF">
        <w:rPr>
          <w:rFonts w:ascii="Times New Roman" w:hAnsi="Times New Roman"/>
          <w:sz w:val="24"/>
          <w:szCs w:val="24"/>
        </w:rPr>
        <w:t xml:space="preserve"> </w:t>
      </w:r>
      <w:r w:rsidR="00CD3F3C" w:rsidRPr="00E207BF">
        <w:rPr>
          <w:rFonts w:ascii="Times New Roman" w:hAnsi="Times New Roman"/>
          <w:sz w:val="24"/>
          <w:szCs w:val="24"/>
        </w:rPr>
        <w:t>(30 Вт)</w:t>
      </w:r>
      <w:r w:rsidR="004D5F8B" w:rsidRPr="00E207BF">
        <w:rPr>
          <w:rFonts w:ascii="Times New Roman" w:hAnsi="Times New Roman"/>
          <w:sz w:val="24"/>
          <w:szCs w:val="24"/>
        </w:rPr>
        <w:t>.</w:t>
      </w:r>
      <w:r w:rsidR="00CD3F3C" w:rsidRPr="00E207BF">
        <w:rPr>
          <w:rFonts w:ascii="Times New Roman" w:hAnsi="Times New Roman"/>
          <w:sz w:val="24"/>
          <w:szCs w:val="24"/>
        </w:rPr>
        <w:t xml:space="preserve"> В настоящее время есть потребность в замене ламп уличного освещения на улицах Молодежной, Набережной, Мира, Совет</w:t>
      </w:r>
      <w:r w:rsidR="004D5F8B" w:rsidRPr="00E207BF">
        <w:rPr>
          <w:rFonts w:ascii="Times New Roman" w:hAnsi="Times New Roman"/>
          <w:sz w:val="24"/>
          <w:szCs w:val="24"/>
        </w:rPr>
        <w:t>с</w:t>
      </w:r>
      <w:r w:rsidR="00CD3F3C" w:rsidRPr="00E207BF">
        <w:rPr>
          <w:rFonts w:ascii="Times New Roman" w:hAnsi="Times New Roman"/>
          <w:sz w:val="24"/>
          <w:szCs w:val="24"/>
        </w:rPr>
        <w:t xml:space="preserve">кой. </w:t>
      </w:r>
      <w:r w:rsidR="00D74C5F" w:rsidRPr="00E207BF">
        <w:rPr>
          <w:rFonts w:ascii="Times New Roman" w:hAnsi="Times New Roman"/>
          <w:sz w:val="24"/>
          <w:szCs w:val="24"/>
        </w:rPr>
        <w:t>Этот вопрос стоит наиболее остро и будет решаться в ближайшее время</w:t>
      </w:r>
      <w:r w:rsidRPr="00E207BF">
        <w:rPr>
          <w:rFonts w:ascii="Times New Roman" w:hAnsi="Times New Roman"/>
          <w:sz w:val="24"/>
          <w:szCs w:val="24"/>
        </w:rPr>
        <w:t xml:space="preserve">. Построена линия электропередач в селе Евстратовка </w:t>
      </w:r>
      <w:r w:rsidR="00D74C5F" w:rsidRPr="00E207BF">
        <w:rPr>
          <w:rFonts w:ascii="Times New Roman" w:hAnsi="Times New Roman"/>
          <w:sz w:val="24"/>
          <w:szCs w:val="24"/>
        </w:rPr>
        <w:t xml:space="preserve">по ул. Луговая </w:t>
      </w:r>
      <w:r w:rsidRPr="00E207BF">
        <w:rPr>
          <w:rFonts w:ascii="Times New Roman" w:hAnsi="Times New Roman"/>
          <w:sz w:val="24"/>
          <w:szCs w:val="24"/>
        </w:rPr>
        <w:t>400м.</w:t>
      </w:r>
      <w:r w:rsidR="00621369" w:rsidRPr="00E207BF">
        <w:rPr>
          <w:rFonts w:ascii="Times New Roman" w:hAnsi="Times New Roman"/>
          <w:sz w:val="24"/>
          <w:szCs w:val="24"/>
        </w:rPr>
        <w:t xml:space="preserve"> По</w:t>
      </w:r>
      <w:r w:rsidR="004D5F8B" w:rsidRPr="00E207BF">
        <w:rPr>
          <w:rFonts w:ascii="Times New Roman" w:hAnsi="Times New Roman"/>
          <w:sz w:val="24"/>
          <w:szCs w:val="24"/>
        </w:rPr>
        <w:t>-</w:t>
      </w:r>
      <w:r w:rsidR="00621369" w:rsidRPr="00E207BF">
        <w:rPr>
          <w:rFonts w:ascii="Times New Roman" w:hAnsi="Times New Roman"/>
          <w:sz w:val="24"/>
          <w:szCs w:val="24"/>
        </w:rPr>
        <w:t xml:space="preserve">прежнему имеют место </w:t>
      </w:r>
      <w:r w:rsidR="004D5F8B" w:rsidRPr="00E207BF">
        <w:rPr>
          <w:rFonts w:ascii="Times New Roman" w:hAnsi="Times New Roman"/>
          <w:sz w:val="24"/>
          <w:szCs w:val="24"/>
        </w:rPr>
        <w:t>проблемы с н</w:t>
      </w:r>
      <w:r w:rsidR="009C6D87" w:rsidRPr="00E207BF">
        <w:rPr>
          <w:rFonts w:ascii="Times New Roman" w:hAnsi="Times New Roman"/>
          <w:sz w:val="24"/>
          <w:szCs w:val="24"/>
        </w:rPr>
        <w:t>апряжением в</w:t>
      </w:r>
      <w:r w:rsidR="004D5F8B" w:rsidRPr="00E207BF">
        <w:rPr>
          <w:rFonts w:ascii="Times New Roman" w:hAnsi="Times New Roman"/>
          <w:sz w:val="24"/>
          <w:szCs w:val="24"/>
        </w:rPr>
        <w:t xml:space="preserve"> сети  энергоснабжения</w:t>
      </w:r>
      <w:r w:rsidR="00CD3F3C" w:rsidRPr="00E207BF">
        <w:rPr>
          <w:rFonts w:ascii="Times New Roman" w:hAnsi="Times New Roman"/>
          <w:sz w:val="24"/>
          <w:szCs w:val="24"/>
        </w:rPr>
        <w:t xml:space="preserve"> по улице</w:t>
      </w:r>
      <w:r w:rsidR="00621369" w:rsidRPr="00E207BF">
        <w:rPr>
          <w:rFonts w:ascii="Times New Roman" w:hAnsi="Times New Roman"/>
          <w:sz w:val="24"/>
          <w:szCs w:val="24"/>
        </w:rPr>
        <w:t xml:space="preserve"> Первомайской. Совместно с жителями </w:t>
      </w:r>
      <w:r w:rsidR="004F35B1" w:rsidRPr="00E207BF">
        <w:rPr>
          <w:rFonts w:ascii="Times New Roman" w:hAnsi="Times New Roman"/>
          <w:sz w:val="24"/>
          <w:szCs w:val="24"/>
        </w:rPr>
        <w:t xml:space="preserve">начата работа по проведению  </w:t>
      </w:r>
      <w:r w:rsidR="00CD3F3C" w:rsidRPr="00E207BF">
        <w:rPr>
          <w:rFonts w:ascii="Times New Roman" w:hAnsi="Times New Roman"/>
          <w:sz w:val="24"/>
          <w:szCs w:val="24"/>
        </w:rPr>
        <w:t xml:space="preserve">реконструкция </w:t>
      </w:r>
      <w:r w:rsidR="00621369" w:rsidRPr="00E207BF">
        <w:rPr>
          <w:rFonts w:ascii="Times New Roman" w:hAnsi="Times New Roman"/>
          <w:sz w:val="24"/>
          <w:szCs w:val="24"/>
        </w:rPr>
        <w:t xml:space="preserve"> электролинии на улице</w:t>
      </w:r>
      <w:proofErr w:type="gramStart"/>
      <w:r w:rsidR="00621369" w:rsidRPr="00E207BF">
        <w:rPr>
          <w:rFonts w:ascii="Times New Roman" w:hAnsi="Times New Roman"/>
          <w:sz w:val="24"/>
          <w:szCs w:val="24"/>
        </w:rPr>
        <w:t xml:space="preserve"> </w:t>
      </w:r>
      <w:r w:rsidR="004F35B1" w:rsidRPr="00E207BF">
        <w:rPr>
          <w:rFonts w:ascii="Times New Roman" w:hAnsi="Times New Roman"/>
          <w:sz w:val="24"/>
          <w:szCs w:val="24"/>
        </w:rPr>
        <w:t>.</w:t>
      </w:r>
      <w:proofErr w:type="gramEnd"/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07BF">
        <w:rPr>
          <w:rFonts w:ascii="Times New Roman" w:hAnsi="Times New Roman"/>
          <w:b/>
          <w:i/>
          <w:sz w:val="24"/>
          <w:szCs w:val="24"/>
        </w:rPr>
        <w:t>Теплоснабжения:</w:t>
      </w:r>
    </w:p>
    <w:p w:rsidR="00621369" w:rsidRPr="00E207BF" w:rsidRDefault="00CD3F3C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6 учреждений, 5 производственных помещений и 3 МКД отапливаются газовой котельной МУП «Теплосеть». Перебоев с подачей тепла  не было.  Все помещения о</w:t>
      </w:r>
      <w:r w:rsidR="009C6D87" w:rsidRPr="00E207BF">
        <w:rPr>
          <w:rFonts w:ascii="Times New Roman" w:hAnsi="Times New Roman"/>
          <w:sz w:val="24"/>
          <w:szCs w:val="24"/>
        </w:rPr>
        <w:t xml:space="preserve">снащены тепловыми счетчиками.  </w:t>
      </w:r>
      <w:r w:rsidRPr="00E207BF">
        <w:rPr>
          <w:rFonts w:ascii="Times New Roman" w:hAnsi="Times New Roman"/>
          <w:sz w:val="24"/>
          <w:szCs w:val="24"/>
        </w:rPr>
        <w:t>В  2021</w:t>
      </w:r>
      <w:r w:rsidR="00621369" w:rsidRPr="00E207BF">
        <w:rPr>
          <w:rFonts w:ascii="Times New Roman" w:hAnsi="Times New Roman"/>
          <w:sz w:val="24"/>
          <w:szCs w:val="24"/>
        </w:rPr>
        <w:t xml:space="preserve">  году  произведен выборочный  ремонт теплоизоляции  на теплотрассе  за счет средств муниципального предприятия.  </w:t>
      </w:r>
      <w:r w:rsidRPr="00E207BF">
        <w:rPr>
          <w:rFonts w:ascii="Times New Roman" w:hAnsi="Times New Roman"/>
          <w:sz w:val="24"/>
          <w:szCs w:val="24"/>
        </w:rPr>
        <w:t>Г</w:t>
      </w:r>
      <w:r w:rsidR="00621369" w:rsidRPr="00E207BF">
        <w:rPr>
          <w:rFonts w:ascii="Times New Roman" w:hAnsi="Times New Roman"/>
          <w:sz w:val="24"/>
          <w:szCs w:val="24"/>
        </w:rPr>
        <w:t xml:space="preserve">азовая котельная находится в собственности администрации Россошанского муниципального района, выполнен ремонт участка теплотрассы на ул. Молодежной силами МУП </w:t>
      </w:r>
      <w:r w:rsidR="00621369" w:rsidRPr="00E207BF">
        <w:rPr>
          <w:rFonts w:ascii="Times New Roman" w:hAnsi="Times New Roman"/>
          <w:sz w:val="24"/>
          <w:szCs w:val="24"/>
        </w:rPr>
        <w:lastRenderedPageBreak/>
        <w:t>«Теплосеть»</w:t>
      </w:r>
      <w:proofErr w:type="gramStart"/>
      <w:r w:rsidR="00621369" w:rsidRPr="00E207BF">
        <w:rPr>
          <w:rFonts w:ascii="Times New Roman" w:hAnsi="Times New Roman"/>
          <w:sz w:val="24"/>
          <w:szCs w:val="24"/>
        </w:rPr>
        <w:t xml:space="preserve"> </w:t>
      </w:r>
      <w:r w:rsidR="00E32389" w:rsidRPr="00E207BF">
        <w:rPr>
          <w:rFonts w:ascii="Times New Roman" w:hAnsi="Times New Roman"/>
          <w:sz w:val="24"/>
          <w:szCs w:val="24"/>
        </w:rPr>
        <w:t>.</w:t>
      </w:r>
      <w:proofErr w:type="gramEnd"/>
      <w:r w:rsidR="00621369" w:rsidRPr="00E207BF">
        <w:rPr>
          <w:rFonts w:ascii="Times New Roman" w:hAnsi="Times New Roman"/>
          <w:sz w:val="24"/>
          <w:szCs w:val="24"/>
        </w:rPr>
        <w:t xml:space="preserve">  Потребление тепловой энергии  учреждениями администрации производится по счетчикам, что позволяет </w:t>
      </w:r>
      <w:r w:rsidR="009C6D87" w:rsidRPr="00E207BF">
        <w:rPr>
          <w:rFonts w:ascii="Times New Roman" w:hAnsi="Times New Roman"/>
          <w:sz w:val="24"/>
          <w:szCs w:val="24"/>
        </w:rPr>
        <w:t xml:space="preserve">ежегодно </w:t>
      </w:r>
      <w:r w:rsidR="00621369" w:rsidRPr="00E207BF">
        <w:rPr>
          <w:rFonts w:ascii="Times New Roman" w:hAnsi="Times New Roman"/>
          <w:sz w:val="24"/>
          <w:szCs w:val="24"/>
        </w:rPr>
        <w:t xml:space="preserve">экономить </w:t>
      </w:r>
      <w:r w:rsidR="009C6D87" w:rsidRPr="00E207BF">
        <w:rPr>
          <w:rFonts w:ascii="Times New Roman" w:hAnsi="Times New Roman"/>
          <w:sz w:val="24"/>
          <w:szCs w:val="24"/>
        </w:rPr>
        <w:t>денежные средства.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07BF">
        <w:rPr>
          <w:rFonts w:ascii="Times New Roman" w:hAnsi="Times New Roman"/>
          <w:b/>
          <w:i/>
          <w:sz w:val="24"/>
          <w:szCs w:val="24"/>
        </w:rPr>
        <w:t>Газоснабжения:</w:t>
      </w:r>
    </w:p>
    <w:p w:rsidR="00621369" w:rsidRPr="00E207BF" w:rsidRDefault="003E7686" w:rsidP="00E207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>У</w:t>
      </w:r>
      <w:r w:rsidR="00CD3F3C" w:rsidRPr="00E207BF">
        <w:rPr>
          <w:rFonts w:ascii="Times New Roman" w:hAnsi="Times New Roman" w:cs="Times New Roman"/>
          <w:sz w:val="24"/>
          <w:szCs w:val="24"/>
        </w:rPr>
        <w:t>ровень газификации в поселении 95,8%.  В  2019 году  принят на баланс администрации Россошанского муниципального района газопровод к хутору Славянка: построено  12,917 км газопровода (высокого - 7 946 м и низкого - 4971м  давления)  для газификации хутора</w:t>
      </w:r>
      <w:r w:rsidRPr="00E207BF">
        <w:rPr>
          <w:rFonts w:ascii="Times New Roman" w:hAnsi="Times New Roman" w:cs="Times New Roman"/>
          <w:sz w:val="24"/>
          <w:szCs w:val="24"/>
        </w:rPr>
        <w:t>. С</w:t>
      </w:r>
      <w:r w:rsidR="00CD3F3C" w:rsidRPr="00E207BF">
        <w:rPr>
          <w:rFonts w:ascii="Times New Roman" w:hAnsi="Times New Roman" w:cs="Times New Roman"/>
          <w:sz w:val="24"/>
          <w:szCs w:val="24"/>
        </w:rPr>
        <w:t xml:space="preserve"> 2020 года </w:t>
      </w:r>
      <w:proofErr w:type="spellStart"/>
      <w:r w:rsidR="00CD3F3C" w:rsidRPr="00E207BF">
        <w:rPr>
          <w:rFonts w:ascii="Times New Roman" w:hAnsi="Times New Roman" w:cs="Times New Roman"/>
          <w:sz w:val="24"/>
          <w:szCs w:val="24"/>
        </w:rPr>
        <w:t>Россошьгаз</w:t>
      </w:r>
      <w:proofErr w:type="spellEnd"/>
      <w:r w:rsidR="00CD3F3C" w:rsidRPr="00E207BF">
        <w:rPr>
          <w:rFonts w:ascii="Times New Roman" w:hAnsi="Times New Roman" w:cs="Times New Roman"/>
          <w:sz w:val="24"/>
          <w:szCs w:val="24"/>
        </w:rPr>
        <w:t xml:space="preserve"> приступили к подключению домовладений  к газовым сетям</w:t>
      </w:r>
      <w:r w:rsidR="00EE1C58" w:rsidRPr="00E207BF">
        <w:rPr>
          <w:rFonts w:ascii="Times New Roman" w:hAnsi="Times New Roman" w:cs="Times New Roman"/>
          <w:sz w:val="24"/>
          <w:szCs w:val="24"/>
        </w:rPr>
        <w:t>, подключено 7 домовладений</w:t>
      </w:r>
      <w:r w:rsidRPr="00E207BF">
        <w:rPr>
          <w:rFonts w:ascii="Times New Roman" w:hAnsi="Times New Roman" w:cs="Times New Roman"/>
          <w:sz w:val="24"/>
          <w:szCs w:val="24"/>
        </w:rPr>
        <w:t xml:space="preserve">. </w:t>
      </w:r>
      <w:r w:rsidR="00CD3F3C" w:rsidRPr="00E207BF">
        <w:rPr>
          <w:rFonts w:ascii="Times New Roman" w:hAnsi="Times New Roman" w:cs="Times New Roman"/>
          <w:sz w:val="24"/>
          <w:szCs w:val="24"/>
        </w:rPr>
        <w:t>В</w:t>
      </w:r>
      <w:r w:rsidRPr="00E207BF">
        <w:rPr>
          <w:rFonts w:ascii="Times New Roman" w:hAnsi="Times New Roman" w:cs="Times New Roman"/>
          <w:sz w:val="24"/>
          <w:szCs w:val="24"/>
        </w:rPr>
        <w:t xml:space="preserve"> настоящее время в</w:t>
      </w:r>
      <w:r w:rsidR="00CD3F3C" w:rsidRPr="00E207BF">
        <w:rPr>
          <w:rFonts w:ascii="Times New Roman" w:hAnsi="Times New Roman" w:cs="Times New Roman"/>
          <w:sz w:val="24"/>
          <w:szCs w:val="24"/>
        </w:rPr>
        <w:t xml:space="preserve">едется  работа по </w:t>
      </w:r>
      <w:r w:rsidRPr="00E207BF">
        <w:rPr>
          <w:rFonts w:ascii="Times New Roman" w:hAnsi="Times New Roman" w:cs="Times New Roman"/>
          <w:sz w:val="24"/>
          <w:szCs w:val="24"/>
        </w:rPr>
        <w:t xml:space="preserve">подготовке к </w:t>
      </w:r>
      <w:r w:rsidR="00CD3F3C" w:rsidRPr="00E207BF">
        <w:rPr>
          <w:rFonts w:ascii="Times New Roman" w:hAnsi="Times New Roman" w:cs="Times New Roman"/>
          <w:sz w:val="24"/>
          <w:szCs w:val="24"/>
        </w:rPr>
        <w:t xml:space="preserve">подключению домовладений к газопроводу </w:t>
      </w:r>
      <w:r w:rsidR="009C6D87" w:rsidRPr="00E207BF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proofErr w:type="spellStart"/>
      <w:r w:rsidR="009C6D87" w:rsidRPr="00E207BF">
        <w:rPr>
          <w:rFonts w:ascii="Times New Roman" w:hAnsi="Times New Roman" w:cs="Times New Roman"/>
          <w:sz w:val="24"/>
          <w:szCs w:val="24"/>
        </w:rPr>
        <w:t>догазификация</w:t>
      </w:r>
      <w:proofErr w:type="spellEnd"/>
      <w:r w:rsidR="009C6D87" w:rsidRPr="00E207BF">
        <w:rPr>
          <w:rFonts w:ascii="Times New Roman" w:hAnsi="Times New Roman" w:cs="Times New Roman"/>
          <w:sz w:val="24"/>
          <w:szCs w:val="24"/>
        </w:rPr>
        <w:t>. В администрацию</w:t>
      </w:r>
      <w:r w:rsidR="004F6597" w:rsidRPr="00E207BF">
        <w:rPr>
          <w:rFonts w:ascii="Times New Roman" w:hAnsi="Times New Roman" w:cs="Times New Roman"/>
          <w:sz w:val="24"/>
          <w:szCs w:val="24"/>
        </w:rPr>
        <w:t xml:space="preserve"> поступило  34 заявления от жителей.</w:t>
      </w:r>
      <w:r w:rsidR="009C6D87" w:rsidRPr="00E207BF">
        <w:rPr>
          <w:rFonts w:ascii="Times New Roman" w:hAnsi="Times New Roman" w:cs="Times New Roman"/>
          <w:sz w:val="24"/>
          <w:szCs w:val="24"/>
        </w:rPr>
        <w:t xml:space="preserve"> Но из-за недостаточного материального положения некоторые заявки не будут реализованы в 2022 году.  </w:t>
      </w:r>
      <w:r w:rsidR="004F6597" w:rsidRPr="00E207BF">
        <w:rPr>
          <w:rFonts w:ascii="Times New Roman" w:hAnsi="Times New Roman" w:cs="Times New Roman"/>
          <w:sz w:val="24"/>
          <w:szCs w:val="24"/>
        </w:rPr>
        <w:t xml:space="preserve"> </w:t>
      </w:r>
      <w:r w:rsidR="009C6D87" w:rsidRPr="00E207BF">
        <w:rPr>
          <w:rFonts w:ascii="Times New Roman" w:hAnsi="Times New Roman" w:cs="Times New Roman"/>
          <w:sz w:val="24"/>
          <w:szCs w:val="24"/>
        </w:rPr>
        <w:t>Сейчас</w:t>
      </w:r>
      <w:r w:rsidR="004F6597" w:rsidRPr="00E207BF">
        <w:rPr>
          <w:rFonts w:ascii="Times New Roman" w:hAnsi="Times New Roman" w:cs="Times New Roman"/>
          <w:sz w:val="24"/>
          <w:szCs w:val="24"/>
        </w:rPr>
        <w:t xml:space="preserve"> идет процедура заключения договоров.  </w:t>
      </w:r>
      <w:r w:rsidR="00532903" w:rsidRPr="00E207BF">
        <w:rPr>
          <w:rFonts w:ascii="Times New Roman" w:hAnsi="Times New Roman" w:cs="Times New Roman"/>
          <w:sz w:val="24"/>
          <w:szCs w:val="24"/>
        </w:rPr>
        <w:t xml:space="preserve">По плану работы </w:t>
      </w:r>
      <w:r w:rsidR="00ED040E" w:rsidRPr="00E207BF">
        <w:rPr>
          <w:rFonts w:ascii="Times New Roman" w:hAnsi="Times New Roman" w:cs="Times New Roman"/>
          <w:sz w:val="24"/>
          <w:szCs w:val="24"/>
        </w:rPr>
        <w:t xml:space="preserve">по газификации </w:t>
      </w:r>
      <w:r w:rsidR="00532903" w:rsidRPr="00E207BF">
        <w:rPr>
          <w:rFonts w:ascii="Times New Roman" w:hAnsi="Times New Roman" w:cs="Times New Roman"/>
          <w:sz w:val="24"/>
          <w:szCs w:val="24"/>
        </w:rPr>
        <w:t xml:space="preserve">в Славянке должны быть завершены до конца июля, по Малой </w:t>
      </w:r>
      <w:proofErr w:type="spellStart"/>
      <w:r w:rsidR="00532903" w:rsidRPr="00E207BF">
        <w:rPr>
          <w:rFonts w:ascii="Times New Roman" w:hAnsi="Times New Roman" w:cs="Times New Roman"/>
          <w:sz w:val="24"/>
          <w:szCs w:val="24"/>
        </w:rPr>
        <w:t>Меженке</w:t>
      </w:r>
      <w:proofErr w:type="spellEnd"/>
      <w:r w:rsidR="00532903" w:rsidRPr="00E207BF">
        <w:rPr>
          <w:rFonts w:ascii="Times New Roman" w:hAnsi="Times New Roman" w:cs="Times New Roman"/>
          <w:sz w:val="24"/>
          <w:szCs w:val="24"/>
        </w:rPr>
        <w:t xml:space="preserve"> до конца августа.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07BF">
        <w:rPr>
          <w:rFonts w:ascii="Times New Roman" w:hAnsi="Times New Roman"/>
          <w:b/>
          <w:i/>
          <w:sz w:val="24"/>
          <w:szCs w:val="24"/>
        </w:rPr>
        <w:t>Водоснабжения:</w:t>
      </w:r>
    </w:p>
    <w:p w:rsidR="005C4F59" w:rsidRPr="00E207BF" w:rsidRDefault="00ED040E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Н</w:t>
      </w:r>
      <w:r w:rsidR="003E7686" w:rsidRPr="00E207BF">
        <w:rPr>
          <w:rFonts w:ascii="Times New Roman" w:hAnsi="Times New Roman"/>
          <w:sz w:val="24"/>
          <w:szCs w:val="24"/>
        </w:rPr>
        <w:t xml:space="preserve">а балансе поселения 21,4 км водопроводных сетей, 6 артезианских скважин,  3 башни </w:t>
      </w:r>
      <w:proofErr w:type="spellStart"/>
      <w:r w:rsidR="003E7686" w:rsidRPr="00E207BF">
        <w:rPr>
          <w:rFonts w:ascii="Times New Roman" w:hAnsi="Times New Roman"/>
          <w:sz w:val="24"/>
          <w:szCs w:val="24"/>
        </w:rPr>
        <w:t>Рожновского</w:t>
      </w:r>
      <w:proofErr w:type="spellEnd"/>
      <w:r w:rsidR="003E7686" w:rsidRPr="00E207BF">
        <w:rPr>
          <w:rFonts w:ascii="Times New Roman" w:hAnsi="Times New Roman"/>
          <w:sz w:val="24"/>
          <w:szCs w:val="24"/>
        </w:rPr>
        <w:t xml:space="preserve">, сети изношены на 80% . Проблемы с водоснабжением решаются путем замены изношенных сетей водопровода через  участие в областных программах и используя свои средства </w:t>
      </w:r>
      <w:proofErr w:type="gramStart"/>
      <w:r w:rsidR="003E7686" w:rsidRPr="00E207B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3E7686" w:rsidRPr="00E207BF">
        <w:rPr>
          <w:rFonts w:ascii="Times New Roman" w:hAnsi="Times New Roman"/>
          <w:sz w:val="24"/>
          <w:szCs w:val="24"/>
        </w:rPr>
        <w:t xml:space="preserve">за счет средств администрации заменено 200м  труб, за счет средств ООО «Восток-Агро» 780 м. </w:t>
      </w:r>
      <w:r w:rsidR="009C6D87" w:rsidRPr="00E207BF">
        <w:rPr>
          <w:rFonts w:ascii="Times New Roman" w:hAnsi="Times New Roman"/>
          <w:sz w:val="24"/>
          <w:szCs w:val="24"/>
        </w:rPr>
        <w:t>В</w:t>
      </w:r>
      <w:r w:rsidR="005C4F59" w:rsidRPr="00E207BF">
        <w:rPr>
          <w:rFonts w:ascii="Times New Roman" w:hAnsi="Times New Roman"/>
          <w:sz w:val="24"/>
          <w:szCs w:val="24"/>
        </w:rPr>
        <w:t xml:space="preserve"> 2021 году за счет средств резервного фонда губернатора Воронежской области </w:t>
      </w:r>
      <w:r w:rsidR="00E63798" w:rsidRPr="00E207BF">
        <w:rPr>
          <w:rFonts w:ascii="Times New Roman" w:hAnsi="Times New Roman"/>
          <w:sz w:val="24"/>
          <w:szCs w:val="24"/>
        </w:rPr>
        <w:t xml:space="preserve">в сумме 3166700 рублей </w:t>
      </w:r>
      <w:r w:rsidR="005C4F59" w:rsidRPr="00E207BF">
        <w:rPr>
          <w:rFonts w:ascii="Times New Roman" w:hAnsi="Times New Roman"/>
          <w:sz w:val="24"/>
          <w:szCs w:val="24"/>
        </w:rPr>
        <w:t>проведен ремонт водопровода на улицах Луговой и Первомайской и проведен водопровод на улице Октябрьской.</w:t>
      </w:r>
      <w:r w:rsidR="00E63798" w:rsidRPr="00E207BF">
        <w:rPr>
          <w:rFonts w:ascii="Times New Roman" w:hAnsi="Times New Roman"/>
          <w:sz w:val="24"/>
          <w:szCs w:val="24"/>
        </w:rPr>
        <w:t xml:space="preserve"> </w:t>
      </w:r>
      <w:r w:rsidR="005C4F59" w:rsidRPr="00E207BF">
        <w:rPr>
          <w:rFonts w:ascii="Times New Roman" w:hAnsi="Times New Roman"/>
          <w:sz w:val="24"/>
          <w:szCs w:val="24"/>
        </w:rPr>
        <w:t xml:space="preserve"> Основной задачей на 2022 год будет </w:t>
      </w:r>
      <w:proofErr w:type="spellStart"/>
      <w:r w:rsidR="005C4F59" w:rsidRPr="00E207BF">
        <w:rPr>
          <w:rFonts w:ascii="Times New Roman" w:hAnsi="Times New Roman"/>
          <w:sz w:val="24"/>
          <w:szCs w:val="24"/>
        </w:rPr>
        <w:t>пер</w:t>
      </w:r>
      <w:r w:rsidR="009C6D87" w:rsidRPr="00E207BF">
        <w:rPr>
          <w:rFonts w:ascii="Times New Roman" w:hAnsi="Times New Roman"/>
          <w:sz w:val="24"/>
          <w:szCs w:val="24"/>
        </w:rPr>
        <w:t>е</w:t>
      </w:r>
      <w:r w:rsidR="005C4F59" w:rsidRPr="00E207BF">
        <w:rPr>
          <w:rFonts w:ascii="Times New Roman" w:hAnsi="Times New Roman"/>
          <w:sz w:val="24"/>
          <w:szCs w:val="24"/>
        </w:rPr>
        <w:t>подключе</w:t>
      </w:r>
      <w:r w:rsidR="009C6D87" w:rsidRPr="00E207BF">
        <w:rPr>
          <w:rFonts w:ascii="Times New Roman" w:hAnsi="Times New Roman"/>
          <w:sz w:val="24"/>
          <w:szCs w:val="24"/>
        </w:rPr>
        <w:t>ние</w:t>
      </w:r>
      <w:proofErr w:type="spellEnd"/>
      <w:r w:rsidR="009C6D87" w:rsidRPr="00E207BF">
        <w:rPr>
          <w:rFonts w:ascii="Times New Roman" w:hAnsi="Times New Roman"/>
          <w:sz w:val="24"/>
          <w:szCs w:val="24"/>
        </w:rPr>
        <w:t xml:space="preserve"> абонентов к новой ветке водо</w:t>
      </w:r>
      <w:r w:rsidR="005C4F59" w:rsidRPr="00E207BF">
        <w:rPr>
          <w:rFonts w:ascii="Times New Roman" w:hAnsi="Times New Roman"/>
          <w:sz w:val="24"/>
          <w:szCs w:val="24"/>
        </w:rPr>
        <w:t xml:space="preserve">снабжения. </w:t>
      </w:r>
      <w:r w:rsidR="003E7686" w:rsidRPr="00E207BF">
        <w:rPr>
          <w:rFonts w:ascii="Times New Roman" w:hAnsi="Times New Roman"/>
          <w:sz w:val="24"/>
          <w:szCs w:val="24"/>
        </w:rPr>
        <w:t>Несмотря на проблемные вопросы, население бесперебойно снабжалось питьевой водой круглый год</w:t>
      </w:r>
      <w:r w:rsidR="009C6D87" w:rsidRPr="00E207BF">
        <w:rPr>
          <w:rFonts w:ascii="Times New Roman" w:hAnsi="Times New Roman"/>
          <w:sz w:val="24"/>
          <w:szCs w:val="24"/>
        </w:rPr>
        <w:t>, кроме дней устранения порывов.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2.2. Дорожная деятельность  в отношении автомобильных дорог местного значения в границах населённых пунктов поселения:</w:t>
      </w:r>
    </w:p>
    <w:p w:rsidR="005C4F59" w:rsidRPr="00E207BF" w:rsidRDefault="005C12E4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С 2021 года администрация Россошанского муниципального района капитальный ремонт, улучшение покрытия дорог, а так же строительство новых дорог производит самостоятельно. </w:t>
      </w:r>
      <w:r w:rsidR="009C6D87" w:rsidRPr="00E207BF">
        <w:rPr>
          <w:rFonts w:ascii="Times New Roman" w:hAnsi="Times New Roman"/>
          <w:sz w:val="24"/>
          <w:szCs w:val="24"/>
        </w:rPr>
        <w:t>В этом</w:t>
      </w:r>
      <w:r w:rsidR="005C4F59" w:rsidRPr="00E207BF">
        <w:rPr>
          <w:rFonts w:ascii="Times New Roman" w:hAnsi="Times New Roman"/>
          <w:sz w:val="24"/>
          <w:szCs w:val="24"/>
        </w:rPr>
        <w:t xml:space="preserve"> году </w:t>
      </w:r>
      <w:r w:rsidR="002826D4" w:rsidRPr="00E207BF">
        <w:rPr>
          <w:rFonts w:ascii="Times New Roman" w:hAnsi="Times New Roman"/>
          <w:sz w:val="24"/>
          <w:szCs w:val="24"/>
        </w:rPr>
        <w:t xml:space="preserve">Россошанским ДРСУ </w:t>
      </w:r>
      <w:r w:rsidR="005C4F59" w:rsidRPr="00E207BF">
        <w:rPr>
          <w:rFonts w:ascii="Times New Roman" w:hAnsi="Times New Roman"/>
          <w:sz w:val="24"/>
          <w:szCs w:val="24"/>
        </w:rPr>
        <w:t xml:space="preserve">проведен </w:t>
      </w:r>
      <w:r w:rsidR="00621369" w:rsidRPr="00E207BF">
        <w:rPr>
          <w:rFonts w:ascii="Times New Roman" w:hAnsi="Times New Roman"/>
          <w:sz w:val="24"/>
          <w:szCs w:val="24"/>
        </w:rPr>
        <w:t xml:space="preserve"> ремонт дороги по улице Молодежной ( вдоль зернотока )</w:t>
      </w:r>
      <w:r w:rsidR="005C4F59" w:rsidRPr="00E207BF">
        <w:rPr>
          <w:rFonts w:ascii="Times New Roman" w:hAnsi="Times New Roman"/>
          <w:sz w:val="24"/>
          <w:szCs w:val="24"/>
        </w:rPr>
        <w:t xml:space="preserve"> на сумму 993 тыс</w:t>
      </w:r>
      <w:proofErr w:type="gramStart"/>
      <w:r w:rsidR="005C4F59"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="005C4F59" w:rsidRPr="00E207BF">
        <w:rPr>
          <w:rFonts w:ascii="Times New Roman" w:hAnsi="Times New Roman"/>
          <w:sz w:val="24"/>
          <w:szCs w:val="24"/>
        </w:rPr>
        <w:t xml:space="preserve">ублей, и </w:t>
      </w:r>
      <w:proofErr w:type="spellStart"/>
      <w:r w:rsidR="005C4F59" w:rsidRPr="00E207BF">
        <w:rPr>
          <w:rFonts w:ascii="Times New Roman" w:hAnsi="Times New Roman"/>
          <w:sz w:val="24"/>
          <w:szCs w:val="24"/>
        </w:rPr>
        <w:t>щебенение</w:t>
      </w:r>
      <w:proofErr w:type="spellEnd"/>
      <w:r w:rsidR="005C4F59" w:rsidRPr="00E207BF">
        <w:rPr>
          <w:rFonts w:ascii="Times New Roman" w:hAnsi="Times New Roman"/>
          <w:sz w:val="24"/>
          <w:szCs w:val="24"/>
        </w:rPr>
        <w:t xml:space="preserve"> 900 м дорог</w:t>
      </w:r>
      <w:r w:rsidR="00726CF9" w:rsidRPr="00E207BF">
        <w:rPr>
          <w:rFonts w:ascii="Times New Roman" w:hAnsi="Times New Roman"/>
          <w:sz w:val="24"/>
          <w:szCs w:val="24"/>
        </w:rPr>
        <w:t>и</w:t>
      </w:r>
      <w:r w:rsidR="005C4F59" w:rsidRPr="00E207BF">
        <w:rPr>
          <w:rFonts w:ascii="Times New Roman" w:hAnsi="Times New Roman"/>
          <w:sz w:val="24"/>
          <w:szCs w:val="24"/>
        </w:rPr>
        <w:t xml:space="preserve"> в  хуторе Славянка на сумму 2 205 тыс.рублей.</w:t>
      </w:r>
    </w:p>
    <w:p w:rsidR="005C12E4" w:rsidRPr="00E207BF" w:rsidRDefault="005C12E4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Оставшийся участок дороги по переулку Школьному планируем заасфальтировать в нынешнем году и провести </w:t>
      </w:r>
      <w:proofErr w:type="spellStart"/>
      <w:r w:rsidRPr="00E207BF">
        <w:rPr>
          <w:rFonts w:ascii="Times New Roman" w:hAnsi="Times New Roman"/>
          <w:sz w:val="24"/>
          <w:szCs w:val="24"/>
        </w:rPr>
        <w:t>щебенение</w:t>
      </w:r>
      <w:proofErr w:type="spellEnd"/>
      <w:r w:rsidR="00621369" w:rsidRPr="00E207BF">
        <w:rPr>
          <w:rFonts w:ascii="Times New Roman" w:hAnsi="Times New Roman"/>
          <w:sz w:val="24"/>
          <w:szCs w:val="24"/>
        </w:rPr>
        <w:t xml:space="preserve"> 800 метров </w:t>
      </w:r>
      <w:r w:rsidRPr="00E207BF">
        <w:rPr>
          <w:rFonts w:ascii="Times New Roman" w:hAnsi="Times New Roman"/>
          <w:sz w:val="24"/>
          <w:szCs w:val="24"/>
        </w:rPr>
        <w:t xml:space="preserve">грунтовой дороги </w:t>
      </w:r>
      <w:r w:rsidR="00621369" w:rsidRPr="00E207BF">
        <w:rPr>
          <w:rFonts w:ascii="Times New Roman" w:hAnsi="Times New Roman"/>
          <w:sz w:val="24"/>
          <w:szCs w:val="24"/>
        </w:rPr>
        <w:t xml:space="preserve"> по улице Мира</w:t>
      </w:r>
      <w:r w:rsidRPr="00E207BF">
        <w:rPr>
          <w:rFonts w:ascii="Times New Roman" w:hAnsi="Times New Roman"/>
          <w:sz w:val="24"/>
          <w:szCs w:val="24"/>
        </w:rPr>
        <w:t>.</w:t>
      </w:r>
      <w:r w:rsidR="00621369" w:rsidRPr="00E207BF">
        <w:rPr>
          <w:rFonts w:ascii="Times New Roman" w:hAnsi="Times New Roman"/>
          <w:sz w:val="24"/>
          <w:szCs w:val="24"/>
        </w:rPr>
        <w:t xml:space="preserve"> С  2023 года  участки дорог </w:t>
      </w:r>
      <w:r w:rsidRPr="00E207BF">
        <w:rPr>
          <w:rFonts w:ascii="Times New Roman" w:hAnsi="Times New Roman"/>
          <w:sz w:val="24"/>
          <w:szCs w:val="24"/>
        </w:rPr>
        <w:t xml:space="preserve">на ул. Октябрьская, Мира, х. Славянка </w:t>
      </w:r>
      <w:r w:rsidR="002826D4" w:rsidRPr="00E207BF">
        <w:rPr>
          <w:rFonts w:ascii="Times New Roman" w:hAnsi="Times New Roman"/>
          <w:sz w:val="24"/>
          <w:szCs w:val="24"/>
        </w:rPr>
        <w:t>планируется асфальтировать</w:t>
      </w:r>
      <w:r w:rsidR="00621369" w:rsidRPr="00E207BF">
        <w:rPr>
          <w:rFonts w:ascii="Times New Roman" w:hAnsi="Times New Roman"/>
          <w:sz w:val="24"/>
          <w:szCs w:val="24"/>
        </w:rPr>
        <w:t xml:space="preserve">.  </w:t>
      </w:r>
      <w:r w:rsidRPr="00E207BF">
        <w:rPr>
          <w:rFonts w:ascii="Times New Roman" w:hAnsi="Times New Roman"/>
          <w:sz w:val="24"/>
          <w:szCs w:val="24"/>
        </w:rPr>
        <w:t>П</w:t>
      </w:r>
      <w:r w:rsidR="00621369" w:rsidRPr="00E207BF">
        <w:rPr>
          <w:rFonts w:ascii="Times New Roman" w:hAnsi="Times New Roman"/>
          <w:sz w:val="24"/>
          <w:szCs w:val="24"/>
        </w:rPr>
        <w:t xml:space="preserve">оявившаяся возможность привлечь дополнительные немалые средства области на территории сельских поселений – прямая заслуга нашего главы администрации РМР </w:t>
      </w:r>
      <w:proofErr w:type="spellStart"/>
      <w:r w:rsidR="00621369" w:rsidRPr="00E207BF">
        <w:rPr>
          <w:rFonts w:ascii="Times New Roman" w:hAnsi="Times New Roman"/>
          <w:sz w:val="24"/>
          <w:szCs w:val="24"/>
        </w:rPr>
        <w:t>Мишанкова</w:t>
      </w:r>
      <w:proofErr w:type="spellEnd"/>
      <w:r w:rsidR="00621369" w:rsidRPr="00E207BF">
        <w:rPr>
          <w:rFonts w:ascii="Times New Roman" w:hAnsi="Times New Roman"/>
          <w:sz w:val="24"/>
          <w:szCs w:val="24"/>
        </w:rPr>
        <w:t xml:space="preserve"> Ю.В.    В целом дороги в Евстратовском поселении  находятся в удовлетворительном состоянии. Из средств дорожного фонда  в 2021 г</w:t>
      </w:r>
      <w:r w:rsidRPr="00E207BF">
        <w:rPr>
          <w:rFonts w:ascii="Times New Roman" w:hAnsi="Times New Roman"/>
          <w:sz w:val="24"/>
          <w:szCs w:val="24"/>
        </w:rPr>
        <w:t>оду в  бюджет поселения поступили</w:t>
      </w:r>
      <w:r w:rsidR="00621369" w:rsidRPr="00E207BF">
        <w:rPr>
          <w:rFonts w:ascii="Times New Roman" w:hAnsi="Times New Roman"/>
          <w:sz w:val="24"/>
          <w:szCs w:val="24"/>
        </w:rPr>
        <w:t xml:space="preserve"> только средства на содержание дорог </w:t>
      </w:r>
      <w:r w:rsidRPr="00E207BF">
        <w:rPr>
          <w:rFonts w:ascii="Times New Roman" w:hAnsi="Times New Roman"/>
          <w:sz w:val="24"/>
          <w:szCs w:val="24"/>
        </w:rPr>
        <w:t xml:space="preserve">очистку дорог в зимнее время, содержании дорог в летний период)  </w:t>
      </w:r>
      <w:r w:rsidR="00621369" w:rsidRPr="00E207BF">
        <w:rPr>
          <w:rFonts w:ascii="Times New Roman" w:hAnsi="Times New Roman"/>
          <w:sz w:val="24"/>
          <w:szCs w:val="24"/>
        </w:rPr>
        <w:t xml:space="preserve">в сумме </w:t>
      </w:r>
      <w:r w:rsidRPr="00E207BF">
        <w:rPr>
          <w:rFonts w:ascii="Times New Roman" w:hAnsi="Times New Roman"/>
          <w:sz w:val="24"/>
          <w:szCs w:val="24"/>
        </w:rPr>
        <w:t>480,1тыс</w:t>
      </w:r>
      <w:proofErr w:type="gramStart"/>
      <w:r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Pr="00E207BF">
        <w:rPr>
          <w:rFonts w:ascii="Times New Roman" w:hAnsi="Times New Roman"/>
          <w:sz w:val="24"/>
          <w:szCs w:val="24"/>
        </w:rPr>
        <w:t>ублей</w:t>
      </w:r>
      <w:r w:rsidRPr="00E207BF">
        <w:rPr>
          <w:rFonts w:ascii="Times New Roman" w:hAnsi="Times New Roman"/>
          <w:b/>
          <w:sz w:val="24"/>
          <w:szCs w:val="24"/>
        </w:rPr>
        <w:t xml:space="preserve"> 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2.3. В области создания условий для обеспечения населения услугами связи</w:t>
      </w:r>
      <w:r w:rsidR="002826D4" w:rsidRPr="00E207BF">
        <w:rPr>
          <w:rFonts w:ascii="Times New Roman" w:hAnsi="Times New Roman"/>
          <w:b/>
          <w:sz w:val="24"/>
          <w:szCs w:val="24"/>
        </w:rPr>
        <w:t>,</w:t>
      </w:r>
      <w:r w:rsidRPr="00E207BF">
        <w:rPr>
          <w:rFonts w:ascii="Times New Roman" w:hAnsi="Times New Roman"/>
          <w:b/>
          <w:sz w:val="24"/>
          <w:szCs w:val="24"/>
        </w:rPr>
        <w:t xml:space="preserve"> общественного питания, торговли и бытового обслуживания:</w:t>
      </w:r>
    </w:p>
    <w:p w:rsidR="005C12E4" w:rsidRPr="00E207BF" w:rsidRDefault="002826D4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В Евстратовском поселении р</w:t>
      </w:r>
      <w:r w:rsidR="00621369" w:rsidRPr="00E207BF">
        <w:rPr>
          <w:rFonts w:ascii="Times New Roman" w:hAnsi="Times New Roman"/>
          <w:sz w:val="24"/>
          <w:szCs w:val="24"/>
        </w:rPr>
        <w:t>аботают 6 торговых точек различных форм собственности</w:t>
      </w:r>
      <w:proofErr w:type="gramStart"/>
      <w:r w:rsidR="00621369" w:rsidRPr="00E207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21369" w:rsidRPr="00E207BF">
        <w:rPr>
          <w:rFonts w:ascii="Times New Roman" w:hAnsi="Times New Roman"/>
          <w:sz w:val="24"/>
          <w:szCs w:val="24"/>
        </w:rPr>
        <w:t xml:space="preserve"> парикмахерская, кафе, торговый павильон «Мастерок».  </w:t>
      </w:r>
      <w:r w:rsidR="005C12E4" w:rsidRPr="00E207BF">
        <w:rPr>
          <w:rFonts w:ascii="Times New Roman" w:hAnsi="Times New Roman"/>
          <w:sz w:val="24"/>
          <w:szCs w:val="24"/>
        </w:rPr>
        <w:t xml:space="preserve">Работает магазин в х. Славянка ИП </w:t>
      </w:r>
      <w:proofErr w:type="spellStart"/>
      <w:r w:rsidR="005C12E4" w:rsidRPr="00E207BF">
        <w:rPr>
          <w:rFonts w:ascii="Times New Roman" w:hAnsi="Times New Roman"/>
          <w:sz w:val="24"/>
          <w:szCs w:val="24"/>
        </w:rPr>
        <w:t>Суховерша</w:t>
      </w:r>
      <w:proofErr w:type="spellEnd"/>
      <w:r w:rsidR="005C12E4" w:rsidRPr="00E207BF">
        <w:rPr>
          <w:rFonts w:ascii="Times New Roman" w:hAnsi="Times New Roman"/>
          <w:sz w:val="24"/>
          <w:szCs w:val="24"/>
        </w:rPr>
        <w:t xml:space="preserve"> </w:t>
      </w:r>
      <w:r w:rsidR="00FB7034" w:rsidRPr="00E207BF">
        <w:rPr>
          <w:rFonts w:ascii="Times New Roman" w:hAnsi="Times New Roman"/>
          <w:sz w:val="24"/>
          <w:szCs w:val="24"/>
        </w:rPr>
        <w:t xml:space="preserve"> </w:t>
      </w:r>
      <w:r w:rsidR="005C12E4" w:rsidRPr="00E207BF">
        <w:rPr>
          <w:rFonts w:ascii="Times New Roman" w:hAnsi="Times New Roman"/>
          <w:sz w:val="24"/>
          <w:szCs w:val="24"/>
        </w:rPr>
        <w:t xml:space="preserve">А.А., и Малая </w:t>
      </w:r>
      <w:proofErr w:type="spellStart"/>
      <w:r w:rsidR="005C12E4" w:rsidRPr="00E207BF">
        <w:rPr>
          <w:rFonts w:ascii="Times New Roman" w:hAnsi="Times New Roman"/>
          <w:sz w:val="24"/>
          <w:szCs w:val="24"/>
        </w:rPr>
        <w:t>Меженка</w:t>
      </w:r>
      <w:proofErr w:type="spellEnd"/>
      <w:r w:rsidR="005C12E4" w:rsidRPr="00E20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12E4" w:rsidRPr="00E207BF">
        <w:rPr>
          <w:rFonts w:ascii="Times New Roman" w:hAnsi="Times New Roman"/>
          <w:sz w:val="24"/>
          <w:szCs w:val="24"/>
        </w:rPr>
        <w:t>(</w:t>
      </w:r>
      <w:r w:rsidR="00621369" w:rsidRPr="00E207B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621369" w:rsidRPr="00E207BF">
        <w:rPr>
          <w:rFonts w:ascii="Times New Roman" w:hAnsi="Times New Roman"/>
          <w:sz w:val="24"/>
          <w:szCs w:val="24"/>
        </w:rPr>
        <w:t>РАЙПО</w:t>
      </w:r>
      <w:r w:rsidR="00FB7034" w:rsidRPr="00E207BF">
        <w:rPr>
          <w:rFonts w:ascii="Times New Roman" w:hAnsi="Times New Roman"/>
          <w:sz w:val="24"/>
          <w:szCs w:val="24"/>
        </w:rPr>
        <w:t>)</w:t>
      </w:r>
      <w:r w:rsidR="00621369" w:rsidRPr="00E207BF">
        <w:rPr>
          <w:rFonts w:ascii="Times New Roman" w:hAnsi="Times New Roman"/>
          <w:sz w:val="24"/>
          <w:szCs w:val="24"/>
        </w:rPr>
        <w:t xml:space="preserve">.  </w:t>
      </w:r>
    </w:p>
    <w:p w:rsidR="00AA17D3" w:rsidRPr="00E207BF" w:rsidRDefault="005C12E4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lastRenderedPageBreak/>
        <w:t>В 2021</w:t>
      </w:r>
      <w:r w:rsidR="00621369" w:rsidRPr="00E207BF">
        <w:rPr>
          <w:rFonts w:ascii="Times New Roman" w:hAnsi="Times New Roman"/>
          <w:sz w:val="24"/>
          <w:szCs w:val="24"/>
        </w:rPr>
        <w:t xml:space="preserve"> году ОАО «Ростелеком»  </w:t>
      </w:r>
      <w:r w:rsidRPr="00E207BF">
        <w:rPr>
          <w:rFonts w:ascii="Times New Roman" w:hAnsi="Times New Roman"/>
          <w:sz w:val="24"/>
          <w:szCs w:val="24"/>
        </w:rPr>
        <w:t>качественно предоставлял</w:t>
      </w:r>
      <w:r w:rsidR="002826D4" w:rsidRPr="00E207BF">
        <w:rPr>
          <w:rFonts w:ascii="Times New Roman" w:hAnsi="Times New Roman"/>
          <w:sz w:val="24"/>
          <w:szCs w:val="24"/>
        </w:rPr>
        <w:t>о</w:t>
      </w:r>
      <w:r w:rsidRPr="00E207BF">
        <w:rPr>
          <w:rFonts w:ascii="Times New Roman" w:hAnsi="Times New Roman"/>
          <w:sz w:val="24"/>
          <w:szCs w:val="24"/>
        </w:rPr>
        <w:t xml:space="preserve"> свои</w:t>
      </w:r>
      <w:r w:rsidR="00621369" w:rsidRPr="00E207BF">
        <w:rPr>
          <w:rFonts w:ascii="Times New Roman" w:hAnsi="Times New Roman"/>
          <w:sz w:val="24"/>
          <w:szCs w:val="24"/>
        </w:rPr>
        <w:t xml:space="preserve"> услуг связи,  </w:t>
      </w:r>
      <w:r w:rsidRPr="00E207BF">
        <w:rPr>
          <w:rFonts w:ascii="Times New Roman" w:hAnsi="Times New Roman"/>
          <w:sz w:val="24"/>
          <w:szCs w:val="24"/>
        </w:rPr>
        <w:t xml:space="preserve">С 2020 г. </w:t>
      </w:r>
      <w:r w:rsidR="00621369" w:rsidRPr="00E207BF">
        <w:rPr>
          <w:rFonts w:ascii="Times New Roman" w:hAnsi="Times New Roman"/>
          <w:sz w:val="24"/>
          <w:szCs w:val="24"/>
        </w:rPr>
        <w:t xml:space="preserve">в поселение пришла оптоволоконная связь, к </w:t>
      </w:r>
      <w:proofErr w:type="gramStart"/>
      <w:r w:rsidR="00621369" w:rsidRPr="00E207BF">
        <w:rPr>
          <w:rFonts w:ascii="Times New Roman" w:hAnsi="Times New Roman"/>
          <w:sz w:val="24"/>
          <w:szCs w:val="24"/>
        </w:rPr>
        <w:t>сожалению</w:t>
      </w:r>
      <w:proofErr w:type="gramEnd"/>
      <w:r w:rsidR="00621369" w:rsidRPr="00E207BF">
        <w:rPr>
          <w:rFonts w:ascii="Times New Roman" w:hAnsi="Times New Roman"/>
          <w:sz w:val="24"/>
          <w:szCs w:val="24"/>
        </w:rPr>
        <w:t xml:space="preserve"> она пока населению не доступна, подключение произведено к кабинету участкового уполномоченного полиции</w:t>
      </w:r>
      <w:r w:rsidR="002826D4" w:rsidRPr="00E207BF">
        <w:rPr>
          <w:rFonts w:ascii="Times New Roman" w:hAnsi="Times New Roman"/>
          <w:sz w:val="24"/>
          <w:szCs w:val="24"/>
        </w:rPr>
        <w:t xml:space="preserve">, врачебной амбулатории, школы. </w:t>
      </w:r>
      <w:r w:rsidR="00621369" w:rsidRPr="00E207BF">
        <w:rPr>
          <w:rFonts w:ascii="Times New Roman" w:hAnsi="Times New Roman"/>
          <w:sz w:val="24"/>
          <w:szCs w:val="24"/>
        </w:rPr>
        <w:t xml:space="preserve"> </w:t>
      </w:r>
      <w:r w:rsidRPr="00E207BF">
        <w:rPr>
          <w:rFonts w:ascii="Times New Roman" w:hAnsi="Times New Roman"/>
          <w:sz w:val="24"/>
          <w:szCs w:val="24"/>
        </w:rPr>
        <w:t xml:space="preserve">В настоящее время ведется разъяснительная работа с жителями села </w:t>
      </w:r>
      <w:proofErr w:type="spellStart"/>
      <w:r w:rsidRPr="00E207BF">
        <w:rPr>
          <w:rFonts w:ascii="Times New Roman" w:hAnsi="Times New Roman"/>
          <w:sz w:val="24"/>
          <w:szCs w:val="24"/>
        </w:rPr>
        <w:t>Евстратовки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на </w:t>
      </w:r>
      <w:r w:rsidR="00AA17D3" w:rsidRPr="00E207BF">
        <w:rPr>
          <w:rFonts w:ascii="Times New Roman" w:hAnsi="Times New Roman"/>
          <w:sz w:val="24"/>
          <w:szCs w:val="24"/>
        </w:rPr>
        <w:t>подключение к оптоволоконной связи. Сейчас любой желающий может оставить заявку в администрации поселения. При достаточном колич</w:t>
      </w:r>
      <w:r w:rsidR="00FB7034" w:rsidRPr="00E207BF">
        <w:rPr>
          <w:rFonts w:ascii="Times New Roman" w:hAnsi="Times New Roman"/>
          <w:sz w:val="24"/>
          <w:szCs w:val="24"/>
        </w:rPr>
        <w:t xml:space="preserve">естве абонентов (более </w:t>
      </w:r>
      <w:r w:rsidR="00AA17D3" w:rsidRPr="00E207BF">
        <w:rPr>
          <w:rFonts w:ascii="Times New Roman" w:hAnsi="Times New Roman"/>
          <w:sz w:val="24"/>
          <w:szCs w:val="24"/>
        </w:rPr>
        <w:t xml:space="preserve">100 домовладений) можно будет осуществить такое подключении. </w:t>
      </w:r>
    </w:p>
    <w:p w:rsidR="00B4520A" w:rsidRPr="00E207BF" w:rsidRDefault="00AA17D3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 Ж</w:t>
      </w:r>
      <w:r w:rsidR="00621369" w:rsidRPr="00E207BF">
        <w:rPr>
          <w:rFonts w:ascii="Times New Roman" w:hAnsi="Times New Roman"/>
          <w:sz w:val="24"/>
          <w:szCs w:val="24"/>
        </w:rPr>
        <w:t>ители хутора Славянка испытывают неудобства из-за неустойчивой спутниковой связи. Решить этот вопрос</w:t>
      </w:r>
      <w:r w:rsidRPr="00E207BF">
        <w:rPr>
          <w:rFonts w:ascii="Times New Roman" w:hAnsi="Times New Roman"/>
          <w:sz w:val="24"/>
          <w:szCs w:val="24"/>
        </w:rPr>
        <w:t xml:space="preserve"> пока не удается. </w:t>
      </w:r>
      <w:r w:rsidR="00B4520A" w:rsidRPr="00E207BF">
        <w:rPr>
          <w:rFonts w:ascii="Times New Roman" w:hAnsi="Times New Roman"/>
          <w:sz w:val="24"/>
          <w:szCs w:val="24"/>
        </w:rPr>
        <w:t xml:space="preserve"> 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2.4.В вопросах организации библиотечного обслуживания населения, создания условий для организации досуга жителей поселения, развития культуры и спорта:</w:t>
      </w:r>
    </w:p>
    <w:p w:rsidR="00AA17D3" w:rsidRPr="00E207BF" w:rsidRDefault="00EA53F3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С 01.01.2021 года все работники дома культуры переведены на работу в МКУ Молодежный центр. На содержание Евстратовского отдела Молодежного центра в бюджете поселения запланированы средства в виде субвенции администрации Россошанского муниципального района. Для всех нас это был новый формат работы, но мероприятия проводились, как и раньше, на достаточно высоком уровне. За 2021  год в Доме культуры  проведено  207 мероприятий, из них культурно-досуговых - 159 , в формате он-лайн – 23, посты – 23, фестивали и конкурсы – 37. Проведено 38 спортивных и 10 информационных мероприятий. Всего при сельском доме культуры работает 16 клубных формирований с охватом 137 человек. </w:t>
      </w:r>
      <w:r w:rsidR="00621369" w:rsidRPr="00E207BF">
        <w:rPr>
          <w:rFonts w:ascii="Times New Roman" w:hAnsi="Times New Roman"/>
          <w:sz w:val="24"/>
          <w:szCs w:val="24"/>
        </w:rPr>
        <w:t xml:space="preserve">На его содержание  и заработную плату работникам культуры и спорта потрачено </w:t>
      </w:r>
      <w:r w:rsidR="00017A8B" w:rsidRPr="00E207BF">
        <w:rPr>
          <w:rFonts w:ascii="Times New Roman" w:hAnsi="Times New Roman"/>
          <w:sz w:val="24"/>
          <w:szCs w:val="24"/>
        </w:rPr>
        <w:t>2178,1</w:t>
      </w:r>
      <w:r w:rsidR="00621369" w:rsidRPr="00E207BF">
        <w:rPr>
          <w:rFonts w:ascii="Times New Roman" w:hAnsi="Times New Roman"/>
          <w:sz w:val="24"/>
          <w:szCs w:val="24"/>
        </w:rPr>
        <w:t xml:space="preserve"> тыс.  рублей</w:t>
      </w:r>
      <w:proofErr w:type="gramStart"/>
      <w:r w:rsidR="00621369" w:rsidRPr="00E207B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621369" w:rsidRPr="00E207BF">
        <w:rPr>
          <w:rFonts w:ascii="Times New Roman" w:hAnsi="Times New Roman"/>
          <w:sz w:val="24"/>
          <w:szCs w:val="24"/>
        </w:rPr>
        <w:t xml:space="preserve"> В основном это заработная плата работников – </w:t>
      </w:r>
      <w:r w:rsidR="00017A8B" w:rsidRPr="00E207BF">
        <w:rPr>
          <w:rFonts w:ascii="Times New Roman" w:hAnsi="Times New Roman"/>
          <w:sz w:val="24"/>
          <w:szCs w:val="24"/>
        </w:rPr>
        <w:t>1860,8</w:t>
      </w:r>
      <w:r w:rsidR="00621369" w:rsidRPr="00E207BF">
        <w:rPr>
          <w:rFonts w:ascii="Times New Roman" w:hAnsi="Times New Roman"/>
          <w:sz w:val="24"/>
          <w:szCs w:val="24"/>
        </w:rPr>
        <w:t xml:space="preserve"> тыс. рублей,   на содержание помещений и  коммунальные платежи – тепло, электроэнергия, водоснабжение – </w:t>
      </w:r>
      <w:r w:rsidR="00017A8B" w:rsidRPr="00E207BF">
        <w:rPr>
          <w:rFonts w:ascii="Times New Roman" w:hAnsi="Times New Roman"/>
          <w:sz w:val="24"/>
          <w:szCs w:val="24"/>
        </w:rPr>
        <w:t>307,</w:t>
      </w:r>
      <w:r w:rsidRPr="00E207BF">
        <w:rPr>
          <w:rFonts w:ascii="Times New Roman" w:hAnsi="Times New Roman"/>
          <w:sz w:val="24"/>
          <w:szCs w:val="24"/>
        </w:rPr>
        <w:t>3 тыс.</w:t>
      </w:r>
      <w:r w:rsidR="00621369" w:rsidRPr="00E207BF">
        <w:rPr>
          <w:rFonts w:ascii="Times New Roman" w:hAnsi="Times New Roman"/>
          <w:sz w:val="24"/>
          <w:szCs w:val="24"/>
        </w:rPr>
        <w:t>рублей .</w:t>
      </w:r>
      <w:bookmarkStart w:id="0" w:name="_Hlk95296891"/>
    </w:p>
    <w:bookmarkEnd w:id="0"/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2.5.Благоустройство и санитарная очистка территории: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В программе «Благоустройство территории Евстратовского сельского поселения» </w:t>
      </w:r>
      <w:r w:rsidR="002478DE" w:rsidRPr="00E207BF">
        <w:rPr>
          <w:rFonts w:ascii="Times New Roman" w:hAnsi="Times New Roman"/>
          <w:sz w:val="24"/>
          <w:szCs w:val="24"/>
        </w:rPr>
        <w:t>на с</w:t>
      </w:r>
      <w:r w:rsidRPr="00E207BF">
        <w:rPr>
          <w:rFonts w:ascii="Times New Roman" w:hAnsi="Times New Roman"/>
          <w:sz w:val="24"/>
          <w:szCs w:val="24"/>
        </w:rPr>
        <w:t>анитарн</w:t>
      </w:r>
      <w:r w:rsidR="002478DE" w:rsidRPr="00E207BF">
        <w:rPr>
          <w:rFonts w:ascii="Times New Roman" w:hAnsi="Times New Roman"/>
          <w:sz w:val="24"/>
          <w:szCs w:val="24"/>
        </w:rPr>
        <w:t>ую</w:t>
      </w:r>
      <w:r w:rsidRPr="00E207BF">
        <w:rPr>
          <w:rFonts w:ascii="Times New Roman" w:hAnsi="Times New Roman"/>
          <w:sz w:val="24"/>
          <w:szCs w:val="24"/>
        </w:rPr>
        <w:t xml:space="preserve"> очистк</w:t>
      </w:r>
      <w:r w:rsidR="002478DE" w:rsidRPr="00E207BF">
        <w:rPr>
          <w:rFonts w:ascii="Times New Roman" w:hAnsi="Times New Roman"/>
          <w:sz w:val="24"/>
          <w:szCs w:val="24"/>
        </w:rPr>
        <w:t>у</w:t>
      </w:r>
      <w:r w:rsidRPr="00E207BF">
        <w:rPr>
          <w:rFonts w:ascii="Times New Roman" w:hAnsi="Times New Roman"/>
          <w:sz w:val="24"/>
          <w:szCs w:val="24"/>
        </w:rPr>
        <w:t xml:space="preserve"> территории поселени</w:t>
      </w:r>
      <w:r w:rsidR="002478DE" w:rsidRPr="00E207BF">
        <w:rPr>
          <w:rFonts w:ascii="Times New Roman" w:hAnsi="Times New Roman"/>
          <w:sz w:val="24"/>
          <w:szCs w:val="24"/>
        </w:rPr>
        <w:t>я</w:t>
      </w:r>
      <w:r w:rsidRPr="00E207BF">
        <w:rPr>
          <w:rFonts w:ascii="Times New Roman" w:hAnsi="Times New Roman"/>
          <w:sz w:val="24"/>
          <w:szCs w:val="24"/>
        </w:rPr>
        <w:t xml:space="preserve">  затрачено средств  </w:t>
      </w:r>
      <w:r w:rsidR="00BC631E" w:rsidRPr="00E207BF">
        <w:rPr>
          <w:rFonts w:ascii="Times New Roman" w:hAnsi="Times New Roman"/>
          <w:sz w:val="24"/>
          <w:szCs w:val="24"/>
        </w:rPr>
        <w:t>83,7</w:t>
      </w:r>
      <w:r w:rsidRPr="00E2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7BF">
        <w:rPr>
          <w:rFonts w:ascii="Times New Roman" w:hAnsi="Times New Roman"/>
          <w:sz w:val="24"/>
          <w:szCs w:val="24"/>
        </w:rPr>
        <w:t>тыс</w:t>
      </w:r>
      <w:proofErr w:type="gramStart"/>
      <w:r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Pr="00E207BF">
        <w:rPr>
          <w:rFonts w:ascii="Times New Roman" w:hAnsi="Times New Roman"/>
          <w:sz w:val="24"/>
          <w:szCs w:val="24"/>
        </w:rPr>
        <w:t>уб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.; в том числе борьбу с сорняками, спил деревьев  – </w:t>
      </w:r>
      <w:r w:rsidR="00BC631E" w:rsidRPr="00E207BF">
        <w:rPr>
          <w:rFonts w:ascii="Times New Roman" w:hAnsi="Times New Roman"/>
          <w:sz w:val="24"/>
          <w:szCs w:val="24"/>
        </w:rPr>
        <w:t>34,9</w:t>
      </w:r>
      <w:r w:rsidRPr="00E2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7BF">
        <w:rPr>
          <w:rFonts w:ascii="Times New Roman" w:hAnsi="Times New Roman"/>
          <w:sz w:val="24"/>
          <w:szCs w:val="24"/>
        </w:rPr>
        <w:t>тыс.руб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., </w:t>
      </w:r>
      <w:r w:rsidR="00BC631E" w:rsidRPr="00E207BF">
        <w:rPr>
          <w:rFonts w:ascii="Times New Roman" w:hAnsi="Times New Roman"/>
          <w:sz w:val="24"/>
          <w:szCs w:val="24"/>
        </w:rPr>
        <w:t>48,8</w:t>
      </w:r>
      <w:r w:rsidRPr="00E207BF">
        <w:rPr>
          <w:rFonts w:ascii="Times New Roman" w:hAnsi="Times New Roman"/>
          <w:sz w:val="24"/>
          <w:szCs w:val="24"/>
        </w:rPr>
        <w:t xml:space="preserve"> тыс.руб.-  на заработную плату  рабочим , занятым на выполнении общественных работ.</w:t>
      </w:r>
    </w:p>
    <w:p w:rsidR="00D44886" w:rsidRPr="00E207BF" w:rsidRDefault="00D44886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Проведено обустройство и восстановление воинского захоронения №531 на сумму1927</w:t>
      </w:r>
      <w:r w:rsidR="00752B79" w:rsidRPr="00E207BF">
        <w:rPr>
          <w:rFonts w:ascii="Times New Roman" w:hAnsi="Times New Roman"/>
          <w:sz w:val="24"/>
          <w:szCs w:val="24"/>
        </w:rPr>
        <w:t>166,40 рублей</w:t>
      </w:r>
      <w:r w:rsidR="000455A3" w:rsidRPr="00E207BF">
        <w:rPr>
          <w:rFonts w:ascii="Times New Roman" w:hAnsi="Times New Roman"/>
          <w:sz w:val="24"/>
          <w:szCs w:val="24"/>
        </w:rPr>
        <w:t>. Областные средства</w:t>
      </w:r>
      <w:r w:rsidR="00752B79" w:rsidRPr="00E207BF">
        <w:rPr>
          <w:rFonts w:ascii="Times New Roman" w:hAnsi="Times New Roman"/>
          <w:sz w:val="24"/>
          <w:szCs w:val="24"/>
        </w:rPr>
        <w:t xml:space="preserve">–1591 тыс. </w:t>
      </w:r>
      <w:proofErr w:type="spellStart"/>
      <w:r w:rsidR="00752B79" w:rsidRPr="00E207BF">
        <w:rPr>
          <w:rFonts w:ascii="Times New Roman" w:hAnsi="Times New Roman"/>
          <w:sz w:val="24"/>
          <w:szCs w:val="24"/>
        </w:rPr>
        <w:t>руб</w:t>
      </w:r>
      <w:proofErr w:type="spellEnd"/>
      <w:r w:rsidR="00752B79" w:rsidRPr="00E207BF">
        <w:rPr>
          <w:rFonts w:ascii="Times New Roman" w:hAnsi="Times New Roman"/>
          <w:sz w:val="24"/>
          <w:szCs w:val="24"/>
        </w:rPr>
        <w:t xml:space="preserve">, местный бюджет – 236, 166тыс </w:t>
      </w:r>
      <w:proofErr w:type="spellStart"/>
      <w:r w:rsidR="00752B79" w:rsidRPr="00E207BF">
        <w:rPr>
          <w:rFonts w:ascii="Times New Roman" w:hAnsi="Times New Roman"/>
          <w:sz w:val="24"/>
          <w:szCs w:val="24"/>
        </w:rPr>
        <w:t>руб</w:t>
      </w:r>
      <w:proofErr w:type="spellEnd"/>
      <w:r w:rsidR="00E75641" w:rsidRPr="00E207BF">
        <w:rPr>
          <w:rFonts w:ascii="Times New Roman" w:hAnsi="Times New Roman"/>
          <w:sz w:val="24"/>
          <w:szCs w:val="24"/>
        </w:rPr>
        <w:t xml:space="preserve"> и средства </w:t>
      </w:r>
      <w:proofErr w:type="spellStart"/>
      <w:r w:rsidR="00E75641" w:rsidRPr="00E207BF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E75641" w:rsidRPr="00E207BF">
        <w:rPr>
          <w:rFonts w:ascii="Times New Roman" w:hAnsi="Times New Roman"/>
          <w:sz w:val="24"/>
          <w:szCs w:val="24"/>
        </w:rPr>
        <w:t xml:space="preserve"> – 100 </w:t>
      </w:r>
      <w:proofErr w:type="spellStart"/>
      <w:proofErr w:type="gramStart"/>
      <w:r w:rsidR="00E75641" w:rsidRPr="00E207BF"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 w:rsidR="00E75641" w:rsidRPr="00E207BF">
        <w:rPr>
          <w:rFonts w:ascii="Times New Roman" w:hAnsi="Times New Roman"/>
          <w:sz w:val="24"/>
          <w:szCs w:val="24"/>
        </w:rPr>
        <w:t xml:space="preserve"> руб.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В 2020 году при финансовой поддержке ООО «Восток-Агро» </w:t>
      </w:r>
      <w:r w:rsidR="002826D4" w:rsidRPr="00E207BF">
        <w:rPr>
          <w:rFonts w:ascii="Times New Roman" w:hAnsi="Times New Roman"/>
          <w:sz w:val="24"/>
          <w:szCs w:val="24"/>
        </w:rPr>
        <w:t xml:space="preserve">было </w:t>
      </w:r>
      <w:r w:rsidRPr="00E207BF">
        <w:rPr>
          <w:rFonts w:ascii="Times New Roman" w:hAnsi="Times New Roman"/>
          <w:sz w:val="24"/>
          <w:szCs w:val="24"/>
        </w:rPr>
        <w:t>обустроено 11 контейнерных площадок</w:t>
      </w:r>
      <w:proofErr w:type="gramStart"/>
      <w:r w:rsidRPr="00E207B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 Услугой охвачено 100% населения.</w:t>
      </w:r>
      <w:r w:rsidR="001C48F7" w:rsidRPr="00E207BF">
        <w:rPr>
          <w:rFonts w:ascii="Times New Roman" w:hAnsi="Times New Roman"/>
          <w:sz w:val="24"/>
          <w:szCs w:val="24"/>
        </w:rPr>
        <w:t xml:space="preserve"> Задачей</w:t>
      </w:r>
      <w:r w:rsidRPr="00E207BF">
        <w:rPr>
          <w:rFonts w:ascii="Times New Roman" w:hAnsi="Times New Roman"/>
          <w:sz w:val="24"/>
          <w:szCs w:val="24"/>
        </w:rPr>
        <w:t xml:space="preserve"> администрации поселения </w:t>
      </w:r>
      <w:r w:rsidR="001C48F7" w:rsidRPr="00E207BF">
        <w:rPr>
          <w:rFonts w:ascii="Times New Roman" w:hAnsi="Times New Roman"/>
          <w:sz w:val="24"/>
          <w:szCs w:val="24"/>
        </w:rPr>
        <w:t xml:space="preserve">было </w:t>
      </w:r>
      <w:r w:rsidRPr="00E207BF">
        <w:rPr>
          <w:rFonts w:ascii="Times New Roman" w:hAnsi="Times New Roman"/>
          <w:sz w:val="24"/>
          <w:szCs w:val="24"/>
        </w:rPr>
        <w:t>продолжить в тече</w:t>
      </w:r>
      <w:r w:rsidR="001C48F7" w:rsidRPr="00E207BF">
        <w:rPr>
          <w:rFonts w:ascii="Times New Roman" w:hAnsi="Times New Roman"/>
          <w:sz w:val="24"/>
          <w:szCs w:val="24"/>
        </w:rPr>
        <w:t xml:space="preserve">ние 2021 года </w:t>
      </w:r>
      <w:r w:rsidRPr="00E207BF">
        <w:rPr>
          <w:rFonts w:ascii="Times New Roman" w:hAnsi="Times New Roman"/>
          <w:sz w:val="24"/>
          <w:szCs w:val="24"/>
        </w:rPr>
        <w:t xml:space="preserve">строительство контейнерных площадок. </w:t>
      </w:r>
      <w:r w:rsidR="001C48F7" w:rsidRPr="00E207BF">
        <w:rPr>
          <w:rFonts w:ascii="Times New Roman" w:hAnsi="Times New Roman"/>
          <w:sz w:val="24"/>
          <w:szCs w:val="24"/>
        </w:rPr>
        <w:t>К сожалению, з</w:t>
      </w:r>
      <w:r w:rsidRPr="00E207BF">
        <w:rPr>
          <w:rFonts w:ascii="Times New Roman" w:hAnsi="Times New Roman"/>
          <w:sz w:val="24"/>
          <w:szCs w:val="24"/>
        </w:rPr>
        <w:t>адача непростая, требует немалых финансовых затрат, которых в бюджете поселения на сегодняшний день нет.</w:t>
      </w:r>
      <w:r w:rsidR="001C48F7" w:rsidRPr="00E207BF">
        <w:rPr>
          <w:rFonts w:ascii="Times New Roman" w:hAnsi="Times New Roman"/>
          <w:sz w:val="24"/>
          <w:szCs w:val="24"/>
        </w:rPr>
        <w:t xml:space="preserve"> В настоящее  </w:t>
      </w:r>
      <w:r w:rsidR="008D465C" w:rsidRPr="00E207BF">
        <w:rPr>
          <w:rFonts w:ascii="Times New Roman" w:hAnsi="Times New Roman"/>
          <w:sz w:val="24"/>
          <w:szCs w:val="24"/>
        </w:rPr>
        <w:t xml:space="preserve">время </w:t>
      </w:r>
      <w:r w:rsidR="001C48F7" w:rsidRPr="00E207BF">
        <w:rPr>
          <w:rFonts w:ascii="Times New Roman" w:hAnsi="Times New Roman"/>
          <w:sz w:val="24"/>
          <w:szCs w:val="24"/>
        </w:rPr>
        <w:t xml:space="preserve">нехватка </w:t>
      </w:r>
      <w:r w:rsidR="008D465C" w:rsidRPr="00E207BF">
        <w:rPr>
          <w:rFonts w:ascii="Times New Roman" w:hAnsi="Times New Roman"/>
          <w:sz w:val="24"/>
          <w:szCs w:val="24"/>
        </w:rPr>
        <w:t xml:space="preserve">контейнеров ощущается </w:t>
      </w:r>
      <w:r w:rsidR="002826D4" w:rsidRPr="00E207BF">
        <w:rPr>
          <w:rFonts w:ascii="Times New Roman" w:hAnsi="Times New Roman"/>
          <w:sz w:val="24"/>
          <w:szCs w:val="24"/>
        </w:rPr>
        <w:t xml:space="preserve">на ул. Мира, но </w:t>
      </w:r>
      <w:r w:rsidR="001C48F7" w:rsidRPr="00E207BF">
        <w:rPr>
          <w:rFonts w:ascii="Times New Roman" w:hAnsi="Times New Roman"/>
          <w:sz w:val="24"/>
          <w:szCs w:val="24"/>
        </w:rPr>
        <w:t xml:space="preserve"> эта проблема в этом году будет решена.  В конце 2021г. года получены контейнеры для раздельного сбора мусора. Как только погода будет благоприятной, все контейнеры будут размещены на оборудованных площадках. </w:t>
      </w:r>
      <w:r w:rsidR="008D465C" w:rsidRPr="00E207BF">
        <w:rPr>
          <w:rFonts w:ascii="Times New Roman" w:hAnsi="Times New Roman"/>
          <w:sz w:val="24"/>
          <w:szCs w:val="24"/>
        </w:rPr>
        <w:t xml:space="preserve">Будет продолжено информирование граждан о важности раздельного сбора отходов.  Вывоз ТКО осуществляет МУП </w:t>
      </w:r>
      <w:r w:rsidR="002478DE" w:rsidRPr="00E207BF">
        <w:rPr>
          <w:rFonts w:ascii="Times New Roman" w:hAnsi="Times New Roman"/>
          <w:sz w:val="24"/>
          <w:szCs w:val="24"/>
        </w:rPr>
        <w:t>«</w:t>
      </w:r>
      <w:proofErr w:type="spellStart"/>
      <w:r w:rsidR="008D465C" w:rsidRPr="00E207BF">
        <w:rPr>
          <w:rFonts w:ascii="Times New Roman" w:hAnsi="Times New Roman"/>
          <w:sz w:val="24"/>
          <w:szCs w:val="24"/>
        </w:rPr>
        <w:t>Облкоммунсервис</w:t>
      </w:r>
      <w:proofErr w:type="spellEnd"/>
      <w:r w:rsidR="002478DE" w:rsidRPr="00E207BF">
        <w:rPr>
          <w:rFonts w:ascii="Times New Roman" w:hAnsi="Times New Roman"/>
          <w:sz w:val="24"/>
          <w:szCs w:val="24"/>
        </w:rPr>
        <w:t>»</w:t>
      </w:r>
      <w:r w:rsidR="008D465C" w:rsidRPr="00E207BF">
        <w:rPr>
          <w:rFonts w:ascii="Times New Roman" w:hAnsi="Times New Roman"/>
          <w:sz w:val="24"/>
          <w:szCs w:val="24"/>
        </w:rPr>
        <w:t>.  Были</w:t>
      </w:r>
      <w:r w:rsidRPr="00E207BF">
        <w:rPr>
          <w:rFonts w:ascii="Times New Roman" w:hAnsi="Times New Roman"/>
          <w:sz w:val="24"/>
          <w:szCs w:val="24"/>
        </w:rPr>
        <w:t xml:space="preserve"> нарекания на качество услуги, когда не все контейнеры освобождаются вовремя</w:t>
      </w:r>
      <w:r w:rsidR="008D465C" w:rsidRPr="00E207BF">
        <w:rPr>
          <w:rFonts w:ascii="Times New Roman" w:hAnsi="Times New Roman"/>
          <w:sz w:val="24"/>
          <w:szCs w:val="24"/>
        </w:rPr>
        <w:t>, особенно на тех улицах, где грунтовые дороги, н</w:t>
      </w:r>
      <w:r w:rsidRPr="00E207BF">
        <w:rPr>
          <w:rFonts w:ascii="Times New Roman" w:hAnsi="Times New Roman"/>
          <w:sz w:val="24"/>
          <w:szCs w:val="24"/>
        </w:rPr>
        <w:t xml:space="preserve">о сейчас налажен диалог с руководителем </w:t>
      </w:r>
      <w:r w:rsidR="002478DE" w:rsidRPr="00E207BF">
        <w:rPr>
          <w:rFonts w:ascii="Times New Roman" w:hAnsi="Times New Roman"/>
          <w:sz w:val="24"/>
          <w:szCs w:val="24"/>
        </w:rPr>
        <w:t>МУП «</w:t>
      </w:r>
      <w:proofErr w:type="spellStart"/>
      <w:r w:rsidR="008D465C" w:rsidRPr="00E207BF">
        <w:rPr>
          <w:rFonts w:ascii="Times New Roman" w:hAnsi="Times New Roman"/>
          <w:sz w:val="24"/>
          <w:szCs w:val="24"/>
        </w:rPr>
        <w:t>Облкоммунсервис</w:t>
      </w:r>
      <w:proofErr w:type="spellEnd"/>
      <w:r w:rsidR="002478DE" w:rsidRPr="00E207BF">
        <w:rPr>
          <w:rFonts w:ascii="Times New Roman" w:hAnsi="Times New Roman"/>
          <w:sz w:val="24"/>
          <w:szCs w:val="24"/>
        </w:rPr>
        <w:t>»</w:t>
      </w:r>
      <w:r w:rsidRPr="00E207BF">
        <w:rPr>
          <w:rFonts w:ascii="Times New Roman" w:hAnsi="Times New Roman"/>
          <w:sz w:val="24"/>
          <w:szCs w:val="24"/>
        </w:rPr>
        <w:t>, все случаи нарушений не остаются без внимания.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D465C" w:rsidRPr="00E207BF">
        <w:rPr>
          <w:rFonts w:ascii="Times New Roman" w:hAnsi="Times New Roman"/>
          <w:sz w:val="24"/>
          <w:szCs w:val="24"/>
        </w:rPr>
        <w:t>В</w:t>
      </w:r>
      <w:r w:rsidRPr="00E207BF">
        <w:rPr>
          <w:rFonts w:ascii="Times New Roman" w:hAnsi="Times New Roman"/>
          <w:sz w:val="24"/>
          <w:szCs w:val="24"/>
        </w:rPr>
        <w:t xml:space="preserve"> 2021 году</w:t>
      </w:r>
      <w:r w:rsidR="008D465C" w:rsidRPr="00E207BF">
        <w:rPr>
          <w:rFonts w:ascii="Times New Roman" w:hAnsi="Times New Roman"/>
          <w:sz w:val="24"/>
          <w:szCs w:val="24"/>
        </w:rPr>
        <w:t xml:space="preserve">: велась работа по </w:t>
      </w:r>
      <w:r w:rsidRPr="00E207BF">
        <w:rPr>
          <w:rFonts w:ascii="Times New Roman" w:hAnsi="Times New Roman"/>
          <w:sz w:val="24"/>
          <w:szCs w:val="24"/>
        </w:rPr>
        <w:t>наведение порядка в адресном хозяйстве и в вопросах содержания придомовой территории</w:t>
      </w:r>
      <w:r w:rsidR="008D465C" w:rsidRPr="00E207BF">
        <w:rPr>
          <w:rFonts w:ascii="Times New Roman" w:hAnsi="Times New Roman"/>
          <w:sz w:val="24"/>
          <w:szCs w:val="24"/>
        </w:rPr>
        <w:t xml:space="preserve">: </w:t>
      </w:r>
      <w:r w:rsidRPr="00E207BF">
        <w:rPr>
          <w:rFonts w:ascii="Times New Roman" w:hAnsi="Times New Roman"/>
          <w:sz w:val="24"/>
          <w:szCs w:val="24"/>
        </w:rPr>
        <w:t xml:space="preserve">заключено </w:t>
      </w:r>
      <w:r w:rsidR="008D465C" w:rsidRPr="00E207BF">
        <w:rPr>
          <w:rFonts w:ascii="Times New Roman" w:hAnsi="Times New Roman"/>
          <w:sz w:val="24"/>
          <w:szCs w:val="24"/>
        </w:rPr>
        <w:t>55</w:t>
      </w:r>
      <w:r w:rsidRPr="00E207BF">
        <w:rPr>
          <w:rFonts w:ascii="Times New Roman" w:hAnsi="Times New Roman"/>
          <w:sz w:val="24"/>
          <w:szCs w:val="24"/>
        </w:rPr>
        <w:t xml:space="preserve"> соглашений</w:t>
      </w:r>
      <w:r w:rsidR="008D465C" w:rsidRPr="00E207BF">
        <w:rPr>
          <w:rFonts w:ascii="Times New Roman" w:hAnsi="Times New Roman"/>
          <w:sz w:val="24"/>
          <w:szCs w:val="24"/>
        </w:rPr>
        <w:t>. В 2022 году продолжим работу по з</w:t>
      </w:r>
      <w:r w:rsidR="002826D4" w:rsidRPr="00E207BF">
        <w:rPr>
          <w:rFonts w:ascii="Times New Roman" w:hAnsi="Times New Roman"/>
          <w:sz w:val="24"/>
          <w:szCs w:val="24"/>
        </w:rPr>
        <w:t>аключению соглашений с физическими и юридическими лицами</w:t>
      </w:r>
      <w:r w:rsidR="008D465C" w:rsidRPr="00E207BF">
        <w:rPr>
          <w:rFonts w:ascii="Times New Roman" w:hAnsi="Times New Roman"/>
          <w:sz w:val="24"/>
          <w:szCs w:val="24"/>
        </w:rPr>
        <w:t xml:space="preserve">. </w:t>
      </w:r>
      <w:r w:rsidRPr="00E207BF">
        <w:rPr>
          <w:rFonts w:ascii="Times New Roman" w:hAnsi="Times New Roman"/>
          <w:sz w:val="24"/>
          <w:szCs w:val="24"/>
        </w:rPr>
        <w:t>Надеемся, что реализация этих мероприятий положительно скажется на общем облике нашего поселения.</w:t>
      </w:r>
    </w:p>
    <w:p w:rsidR="00621369" w:rsidRPr="00E207BF" w:rsidRDefault="00621369" w:rsidP="00E207BF">
      <w:pPr>
        <w:pStyle w:val="a4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предпринимательства: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Основным базовым хозяйством является ООО «Восток-Агро», одно из самых сильных сельхозпредприятий района. Львиная доля доходов бюджета сельского поселения поступает из ООО «Восток-Агро».</w:t>
      </w:r>
      <w:r w:rsidRPr="00E207BF">
        <w:rPr>
          <w:rFonts w:ascii="Times New Roman" w:hAnsi="Times New Roman"/>
          <w:b/>
          <w:sz w:val="24"/>
          <w:szCs w:val="24"/>
        </w:rPr>
        <w:t xml:space="preserve">  </w:t>
      </w:r>
      <w:r w:rsidRPr="00E207BF">
        <w:rPr>
          <w:rFonts w:ascii="Times New Roman" w:hAnsi="Times New Roman"/>
          <w:sz w:val="24"/>
          <w:szCs w:val="24"/>
        </w:rPr>
        <w:t>Поэтому</w:t>
      </w:r>
      <w:r w:rsidR="002826D4" w:rsidRPr="00E207BF">
        <w:rPr>
          <w:rFonts w:ascii="Times New Roman" w:hAnsi="Times New Roman"/>
          <w:sz w:val="24"/>
          <w:szCs w:val="24"/>
        </w:rPr>
        <w:t>,</w:t>
      </w:r>
      <w:r w:rsidRPr="00E207BF">
        <w:rPr>
          <w:rFonts w:ascii="Times New Roman" w:hAnsi="Times New Roman"/>
          <w:sz w:val="24"/>
          <w:szCs w:val="24"/>
        </w:rPr>
        <w:t xml:space="preserve"> не только работники хозяйства заинтересованы в хороших результатах работы базового хозяйства, но и все жители села, все бюджетные учреждения. Пример тому – очистка дорог в настоящее время – дороги чистятся хорошо, своевременно, за что руководителю предприятия Ивану Аркадьевичу</w:t>
      </w:r>
      <w:r w:rsidR="002478DE" w:rsidRPr="00E207BF">
        <w:rPr>
          <w:rFonts w:ascii="Times New Roman" w:hAnsi="Times New Roman"/>
          <w:sz w:val="24"/>
          <w:szCs w:val="24"/>
        </w:rPr>
        <w:t xml:space="preserve"> Коновалову</w:t>
      </w:r>
      <w:r w:rsidRPr="00E207BF">
        <w:rPr>
          <w:rFonts w:ascii="Times New Roman" w:hAnsi="Times New Roman"/>
          <w:sz w:val="24"/>
          <w:szCs w:val="24"/>
        </w:rPr>
        <w:t xml:space="preserve"> и управляющему Евстратовского отделения  Эдуарду Викторовичу </w:t>
      </w:r>
      <w:proofErr w:type="spellStart"/>
      <w:r w:rsidRPr="00E207BF">
        <w:rPr>
          <w:rFonts w:ascii="Times New Roman" w:hAnsi="Times New Roman"/>
          <w:sz w:val="24"/>
          <w:szCs w:val="24"/>
        </w:rPr>
        <w:t>Белименко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</w:t>
      </w:r>
      <w:r w:rsidR="008D465C" w:rsidRPr="00E207BF">
        <w:rPr>
          <w:rFonts w:ascii="Times New Roman" w:hAnsi="Times New Roman"/>
          <w:sz w:val="24"/>
          <w:szCs w:val="24"/>
        </w:rPr>
        <w:t xml:space="preserve">огромное </w:t>
      </w:r>
      <w:r w:rsidRPr="00E207BF">
        <w:rPr>
          <w:rFonts w:ascii="Times New Roman" w:hAnsi="Times New Roman"/>
          <w:sz w:val="24"/>
          <w:szCs w:val="24"/>
        </w:rPr>
        <w:t>спасибо.  Слаженно в 202</w:t>
      </w:r>
      <w:r w:rsidR="00C460CD" w:rsidRPr="00E207BF">
        <w:rPr>
          <w:rFonts w:ascii="Times New Roman" w:hAnsi="Times New Roman"/>
          <w:sz w:val="24"/>
          <w:szCs w:val="24"/>
        </w:rPr>
        <w:t>1</w:t>
      </w:r>
      <w:r w:rsidRPr="00E207BF">
        <w:rPr>
          <w:rFonts w:ascii="Times New Roman" w:hAnsi="Times New Roman"/>
          <w:sz w:val="24"/>
          <w:szCs w:val="24"/>
        </w:rPr>
        <w:t xml:space="preserve"> году и истекшем периоде нынешн</w:t>
      </w:r>
      <w:r w:rsidR="00C460CD" w:rsidRPr="00E207BF">
        <w:rPr>
          <w:rFonts w:ascii="Times New Roman" w:hAnsi="Times New Roman"/>
          <w:sz w:val="24"/>
          <w:szCs w:val="24"/>
        </w:rPr>
        <w:t>его года ведется работ</w:t>
      </w:r>
      <w:proofErr w:type="gramStart"/>
      <w:r w:rsidR="00C460CD" w:rsidRPr="00E207BF">
        <w:rPr>
          <w:rFonts w:ascii="Times New Roman" w:hAnsi="Times New Roman"/>
          <w:sz w:val="24"/>
          <w:szCs w:val="24"/>
        </w:rPr>
        <w:t>а  ООО</w:t>
      </w:r>
      <w:proofErr w:type="gramEnd"/>
      <w:r w:rsidR="00C460CD" w:rsidRPr="00E207B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460CD" w:rsidRPr="00E207BF">
        <w:rPr>
          <w:rFonts w:ascii="Times New Roman" w:hAnsi="Times New Roman"/>
          <w:sz w:val="24"/>
          <w:szCs w:val="24"/>
        </w:rPr>
        <w:t>Спецтрансстрой</w:t>
      </w:r>
      <w:proofErr w:type="spellEnd"/>
      <w:r w:rsidR="00C460CD" w:rsidRPr="00E207BF">
        <w:rPr>
          <w:rFonts w:ascii="Times New Roman" w:hAnsi="Times New Roman"/>
          <w:sz w:val="24"/>
          <w:szCs w:val="24"/>
        </w:rPr>
        <w:t>»</w:t>
      </w:r>
      <w:r w:rsidRPr="00E207BF">
        <w:rPr>
          <w:rFonts w:ascii="Times New Roman" w:hAnsi="Times New Roman"/>
          <w:sz w:val="24"/>
          <w:szCs w:val="24"/>
        </w:rPr>
        <w:t xml:space="preserve"> по содержанию дорог в зимнее время. По договору с администрацией  силами предприятия производилась посыпка дорог </w:t>
      </w:r>
      <w:proofErr w:type="spellStart"/>
      <w:r w:rsidRPr="00E207BF">
        <w:rPr>
          <w:rFonts w:ascii="Times New Roman" w:hAnsi="Times New Roman"/>
          <w:sz w:val="24"/>
          <w:szCs w:val="24"/>
        </w:rPr>
        <w:t>пескосмесью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во время гололеда. Всего на территории поселения  работает 1 сельхозпредприятие  </w:t>
      </w:r>
      <w:r w:rsidR="009901C1" w:rsidRPr="00E207BF">
        <w:rPr>
          <w:rFonts w:ascii="Times New Roman" w:hAnsi="Times New Roman"/>
          <w:sz w:val="24"/>
          <w:szCs w:val="24"/>
        </w:rPr>
        <w:t>и 13</w:t>
      </w:r>
      <w:r w:rsidRPr="00E207BF">
        <w:rPr>
          <w:rFonts w:ascii="Times New Roman" w:hAnsi="Times New Roman"/>
          <w:sz w:val="24"/>
          <w:szCs w:val="24"/>
        </w:rPr>
        <w:t xml:space="preserve"> субъектов малого предпринимательства, в том числе 2  фермера. </w:t>
      </w:r>
      <w:r w:rsidR="00F507F6" w:rsidRPr="00E207BF">
        <w:rPr>
          <w:rFonts w:ascii="Times New Roman" w:hAnsi="Times New Roman"/>
          <w:sz w:val="24"/>
          <w:szCs w:val="24"/>
        </w:rPr>
        <w:t xml:space="preserve"> </w:t>
      </w:r>
      <w:r w:rsidRPr="00E207BF">
        <w:rPr>
          <w:rFonts w:ascii="Times New Roman" w:hAnsi="Times New Roman"/>
          <w:sz w:val="24"/>
          <w:szCs w:val="24"/>
        </w:rPr>
        <w:t>Основная часть предпринимателей ведут свою деятельность в сфере торговли и предоставления услуг.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2.7 Работа администрации по вопросам наполняемости бюджета</w:t>
      </w:r>
      <w:proofErr w:type="gramStart"/>
      <w:r w:rsidRPr="00E207B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В течение года администрацией проводилась работа по выполнению доходной части бюджета и мобилизации доходов сельского поселения. Тщательно отслеживаются сроки уплаты налогов и арендной платы, налоговые ставки в поселении приняты в оптимальных размерах. В течение всего года  ведется работа с налогоплательщиками – физлицами, разосланы уведомления гражданам, имеющим по данным налоговой службы задолженность по уплате налогов,  с целью проведения разъяснительной работы среди населения, направленной на погашение недоимки по платежам </w:t>
      </w:r>
      <w:proofErr w:type="gramStart"/>
      <w:r w:rsidRPr="00E207BF">
        <w:rPr>
          <w:rFonts w:ascii="Times New Roman" w:hAnsi="Times New Roman"/>
          <w:sz w:val="24"/>
          <w:szCs w:val="24"/>
        </w:rPr>
        <w:t>в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07BF">
        <w:rPr>
          <w:rFonts w:ascii="Times New Roman" w:hAnsi="Times New Roman"/>
          <w:sz w:val="24"/>
          <w:szCs w:val="24"/>
        </w:rPr>
        <w:t>местный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 бюджет. К сожалению</w:t>
      </w:r>
      <w:r w:rsidR="003C5D29" w:rsidRPr="00E207BF">
        <w:rPr>
          <w:rFonts w:ascii="Times New Roman" w:hAnsi="Times New Roman"/>
          <w:sz w:val="24"/>
          <w:szCs w:val="24"/>
        </w:rPr>
        <w:t>,</w:t>
      </w:r>
      <w:r w:rsidRPr="00E207BF">
        <w:rPr>
          <w:rFonts w:ascii="Times New Roman" w:hAnsi="Times New Roman"/>
          <w:sz w:val="24"/>
          <w:szCs w:val="24"/>
        </w:rPr>
        <w:t xml:space="preserve"> не все граждане относятся к этому добросовестно, должниками являются одни и те же люди. А ведь эти пусть совсем небольшие средства при поступлении в бюджет поселения мы могли бы использовать на ваши неотложные нужды и обращения: уличное освещение, покос сорняков, установку мусорных контейнеров и т.д. </w:t>
      </w:r>
      <w:proofErr w:type="gramStart"/>
      <w:r w:rsidR="00052607" w:rsidRPr="00E207BF">
        <w:rPr>
          <w:rFonts w:ascii="Times New Roman" w:hAnsi="Times New Roman"/>
          <w:sz w:val="24"/>
          <w:szCs w:val="24"/>
        </w:rPr>
        <w:t>На конец</w:t>
      </w:r>
      <w:proofErr w:type="gramEnd"/>
      <w:r w:rsidR="00052607" w:rsidRPr="00E207BF">
        <w:rPr>
          <w:rFonts w:ascii="Times New Roman" w:hAnsi="Times New Roman"/>
          <w:sz w:val="24"/>
          <w:szCs w:val="24"/>
        </w:rPr>
        <w:t xml:space="preserve"> 2021</w:t>
      </w:r>
      <w:r w:rsidRPr="00E207BF">
        <w:rPr>
          <w:rFonts w:ascii="Times New Roman" w:hAnsi="Times New Roman"/>
          <w:sz w:val="24"/>
          <w:szCs w:val="24"/>
        </w:rPr>
        <w:t xml:space="preserve">  года  задолжен</w:t>
      </w:r>
      <w:r w:rsidR="009150D3" w:rsidRPr="00E207BF">
        <w:rPr>
          <w:rFonts w:ascii="Times New Roman" w:hAnsi="Times New Roman"/>
          <w:sz w:val="24"/>
          <w:szCs w:val="24"/>
        </w:rPr>
        <w:t>ность составляла всего 835223,22</w:t>
      </w:r>
      <w:r w:rsidRPr="00E207BF">
        <w:rPr>
          <w:rFonts w:ascii="Times New Roman" w:hAnsi="Times New Roman"/>
          <w:sz w:val="24"/>
          <w:szCs w:val="24"/>
        </w:rPr>
        <w:t xml:space="preserve">  рублей. Из ни</w:t>
      </w:r>
      <w:r w:rsidR="00052607" w:rsidRPr="00E207BF">
        <w:rPr>
          <w:rFonts w:ascii="Times New Roman" w:hAnsi="Times New Roman"/>
          <w:sz w:val="24"/>
          <w:szCs w:val="24"/>
        </w:rPr>
        <w:t xml:space="preserve">х по земельному налогу - </w:t>
      </w:r>
      <w:r w:rsidRPr="00E207BF">
        <w:rPr>
          <w:rFonts w:ascii="Times New Roman" w:hAnsi="Times New Roman"/>
          <w:sz w:val="24"/>
          <w:szCs w:val="24"/>
        </w:rPr>
        <w:t xml:space="preserve"> </w:t>
      </w:r>
      <w:r w:rsidR="00D8220F" w:rsidRPr="00E207BF">
        <w:rPr>
          <w:rFonts w:ascii="Times New Roman" w:hAnsi="Times New Roman"/>
          <w:sz w:val="24"/>
          <w:szCs w:val="24"/>
        </w:rPr>
        <w:t xml:space="preserve">165584,69 </w:t>
      </w:r>
      <w:r w:rsidRPr="00E207BF">
        <w:rPr>
          <w:rFonts w:ascii="Times New Roman" w:hAnsi="Times New Roman"/>
          <w:sz w:val="24"/>
          <w:szCs w:val="24"/>
        </w:rPr>
        <w:t xml:space="preserve"> рублей,</w:t>
      </w:r>
      <w:r w:rsidR="00D8220F" w:rsidRPr="00E207BF">
        <w:rPr>
          <w:rFonts w:ascii="Times New Roman" w:hAnsi="Times New Roman"/>
          <w:sz w:val="24"/>
          <w:szCs w:val="24"/>
        </w:rPr>
        <w:t xml:space="preserve"> по налогу на имущество – 37421,70</w:t>
      </w:r>
      <w:r w:rsidRPr="00E207BF">
        <w:rPr>
          <w:rFonts w:ascii="Times New Roman" w:hAnsi="Times New Roman"/>
          <w:sz w:val="24"/>
          <w:szCs w:val="24"/>
        </w:rPr>
        <w:t xml:space="preserve"> рублей, по </w:t>
      </w:r>
      <w:r w:rsidR="00D8220F" w:rsidRPr="00E207BF">
        <w:rPr>
          <w:rFonts w:ascii="Times New Roman" w:hAnsi="Times New Roman"/>
          <w:sz w:val="24"/>
          <w:szCs w:val="24"/>
        </w:rPr>
        <w:t>транспортному налогу – 631877,83</w:t>
      </w:r>
      <w:r w:rsidRPr="00E207BF">
        <w:rPr>
          <w:rFonts w:ascii="Times New Roman" w:hAnsi="Times New Roman"/>
          <w:sz w:val="24"/>
          <w:szCs w:val="24"/>
        </w:rPr>
        <w:t xml:space="preserve"> рублей.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2.</w:t>
      </w:r>
      <w:r w:rsidRPr="00E207BF">
        <w:rPr>
          <w:rFonts w:ascii="Times New Roman" w:hAnsi="Times New Roman"/>
          <w:b/>
          <w:sz w:val="24"/>
          <w:szCs w:val="24"/>
        </w:rPr>
        <w:t>8. Обеспечение безопасности на территории поселения:</w:t>
      </w:r>
    </w:p>
    <w:p w:rsidR="00621369" w:rsidRPr="00E207BF" w:rsidRDefault="00C460CD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В 2021</w:t>
      </w:r>
      <w:r w:rsidR="00621369" w:rsidRPr="00E207BF">
        <w:rPr>
          <w:rFonts w:ascii="Times New Roman" w:hAnsi="Times New Roman"/>
          <w:sz w:val="24"/>
          <w:szCs w:val="24"/>
        </w:rPr>
        <w:t xml:space="preserve"> году участковым уполномоченным ГУ МВД России в Россошанском районе  майором  полиции  Михайленко О.А. проводилась профилактическая работа среди населения по предупреждению преступных и   неправомерных действий и поступков. Серьёзная</w:t>
      </w:r>
      <w:r w:rsidR="003C5D29" w:rsidRPr="00E207BF">
        <w:rPr>
          <w:rFonts w:ascii="Times New Roman" w:hAnsi="Times New Roman"/>
          <w:sz w:val="24"/>
          <w:szCs w:val="24"/>
        </w:rPr>
        <w:t xml:space="preserve"> </w:t>
      </w:r>
      <w:r w:rsidR="00621369" w:rsidRPr="00E207BF">
        <w:rPr>
          <w:rFonts w:ascii="Times New Roman" w:hAnsi="Times New Roman"/>
          <w:sz w:val="24"/>
          <w:szCs w:val="24"/>
        </w:rPr>
        <w:t xml:space="preserve">работа проводится с </w:t>
      </w:r>
      <w:proofErr w:type="gramStart"/>
      <w:r w:rsidR="00621369" w:rsidRPr="00E207BF">
        <w:rPr>
          <w:rFonts w:ascii="Times New Roman" w:hAnsi="Times New Roman"/>
          <w:sz w:val="24"/>
          <w:szCs w:val="24"/>
        </w:rPr>
        <w:t>лицами</w:t>
      </w:r>
      <w:proofErr w:type="gramEnd"/>
      <w:r w:rsidR="00621369" w:rsidRPr="00E207BF">
        <w:rPr>
          <w:rFonts w:ascii="Times New Roman" w:hAnsi="Times New Roman"/>
          <w:sz w:val="24"/>
          <w:szCs w:val="24"/>
        </w:rPr>
        <w:t xml:space="preserve"> употребляющими наркотические препараты и хранящими растительные наркосодержащие смеси.  Количество молодых граждан, употребляющих наркосодержащие вещества</w:t>
      </w:r>
      <w:r w:rsidR="003C5D29" w:rsidRPr="00E207BF">
        <w:rPr>
          <w:rFonts w:ascii="Times New Roman" w:hAnsi="Times New Roman"/>
          <w:sz w:val="24"/>
          <w:szCs w:val="24"/>
        </w:rPr>
        <w:t>,</w:t>
      </w:r>
      <w:r w:rsidR="00621369" w:rsidRPr="00E207BF">
        <w:rPr>
          <w:rFonts w:ascii="Times New Roman" w:hAnsi="Times New Roman"/>
          <w:sz w:val="24"/>
          <w:szCs w:val="24"/>
        </w:rPr>
        <w:t xml:space="preserve"> за последние годы значительно сократилось. Здесь положительный результат дала целенаправленная совместная работа педколлектива школы, работников Дома культуры, администрации и участкового уполномоченного полиции. За год на территории участка </w:t>
      </w:r>
      <w:r w:rsidR="00406345" w:rsidRPr="00E207BF">
        <w:rPr>
          <w:rFonts w:ascii="Times New Roman" w:hAnsi="Times New Roman"/>
          <w:sz w:val="24"/>
          <w:szCs w:val="24"/>
        </w:rPr>
        <w:t xml:space="preserve"> </w:t>
      </w:r>
      <w:r w:rsidR="00621369" w:rsidRPr="00E207BF">
        <w:rPr>
          <w:rFonts w:ascii="Times New Roman" w:hAnsi="Times New Roman"/>
          <w:sz w:val="24"/>
          <w:szCs w:val="24"/>
        </w:rPr>
        <w:t xml:space="preserve">Михайленко О.А </w:t>
      </w:r>
      <w:r w:rsidR="00406345" w:rsidRPr="00E207BF">
        <w:rPr>
          <w:rFonts w:ascii="Times New Roman" w:hAnsi="Times New Roman"/>
          <w:sz w:val="24"/>
          <w:szCs w:val="24"/>
        </w:rPr>
        <w:t xml:space="preserve"> лично раскрыто 12 </w:t>
      </w:r>
      <w:r w:rsidR="00621369" w:rsidRPr="00E207BF">
        <w:rPr>
          <w:rFonts w:ascii="Times New Roman" w:hAnsi="Times New Roman"/>
          <w:sz w:val="24"/>
          <w:szCs w:val="24"/>
        </w:rPr>
        <w:t>преступлений: незаконный</w:t>
      </w:r>
      <w:r w:rsidR="00406345" w:rsidRPr="00E207BF">
        <w:rPr>
          <w:rFonts w:ascii="Times New Roman" w:hAnsi="Times New Roman"/>
          <w:sz w:val="24"/>
          <w:szCs w:val="24"/>
        </w:rPr>
        <w:t xml:space="preserve"> оборот наркотических средств -6</w:t>
      </w:r>
      <w:r w:rsidR="00621369" w:rsidRPr="00E207BF">
        <w:rPr>
          <w:rFonts w:ascii="Times New Roman" w:hAnsi="Times New Roman"/>
          <w:sz w:val="24"/>
          <w:szCs w:val="24"/>
        </w:rPr>
        <w:t>, кража – 5, причин</w:t>
      </w:r>
      <w:r w:rsidR="00406345" w:rsidRPr="00E207BF">
        <w:rPr>
          <w:rFonts w:ascii="Times New Roman" w:hAnsi="Times New Roman"/>
          <w:sz w:val="24"/>
          <w:szCs w:val="24"/>
        </w:rPr>
        <w:t>ение среднего вреда здоровью – 1</w:t>
      </w:r>
      <w:r w:rsidR="00D94D4C" w:rsidRPr="00E207BF">
        <w:rPr>
          <w:rFonts w:ascii="Times New Roman" w:hAnsi="Times New Roman"/>
          <w:sz w:val="24"/>
          <w:szCs w:val="24"/>
        </w:rPr>
        <w:t>.</w:t>
      </w:r>
      <w:r w:rsidR="00621369" w:rsidRPr="00E207BF">
        <w:rPr>
          <w:rFonts w:ascii="Times New Roman" w:hAnsi="Times New Roman"/>
          <w:sz w:val="24"/>
          <w:szCs w:val="24"/>
        </w:rPr>
        <w:t xml:space="preserve"> Раскрываемо</w:t>
      </w:r>
      <w:r w:rsidR="00D94D4C" w:rsidRPr="00E207BF">
        <w:rPr>
          <w:rFonts w:ascii="Times New Roman" w:hAnsi="Times New Roman"/>
          <w:sz w:val="24"/>
          <w:szCs w:val="24"/>
        </w:rPr>
        <w:t>сть преступлений составляет - 83</w:t>
      </w:r>
      <w:r w:rsidR="00621369" w:rsidRPr="00E207BF">
        <w:rPr>
          <w:rFonts w:ascii="Times New Roman" w:hAnsi="Times New Roman"/>
          <w:sz w:val="24"/>
          <w:szCs w:val="24"/>
        </w:rPr>
        <w:t xml:space="preserve">%.  Всего </w:t>
      </w:r>
      <w:r w:rsidR="00621369" w:rsidRPr="00E207BF">
        <w:rPr>
          <w:rFonts w:ascii="Times New Roman" w:hAnsi="Times New Roman"/>
          <w:sz w:val="24"/>
          <w:szCs w:val="24"/>
        </w:rPr>
        <w:lastRenderedPageBreak/>
        <w:t>составлено</w:t>
      </w:r>
      <w:r w:rsidR="00D94D4C" w:rsidRPr="00E207BF">
        <w:rPr>
          <w:rFonts w:ascii="Times New Roman" w:hAnsi="Times New Roman"/>
          <w:sz w:val="24"/>
          <w:szCs w:val="24"/>
        </w:rPr>
        <w:t xml:space="preserve"> административных протоколов -48</w:t>
      </w:r>
      <w:r w:rsidR="00621369" w:rsidRPr="00E207BF">
        <w:rPr>
          <w:rFonts w:ascii="Times New Roman" w:hAnsi="Times New Roman"/>
          <w:sz w:val="24"/>
          <w:szCs w:val="24"/>
        </w:rPr>
        <w:t>. Рассмотрено о</w:t>
      </w:r>
      <w:r w:rsidR="00C60996" w:rsidRPr="00E207BF">
        <w:rPr>
          <w:rFonts w:ascii="Times New Roman" w:hAnsi="Times New Roman"/>
          <w:sz w:val="24"/>
          <w:szCs w:val="24"/>
        </w:rPr>
        <w:t>бращений и заявлений граждан - 88</w:t>
      </w:r>
      <w:r w:rsidR="00621369" w:rsidRPr="00E207BF">
        <w:rPr>
          <w:rFonts w:ascii="Times New Roman" w:hAnsi="Times New Roman"/>
          <w:sz w:val="24"/>
          <w:szCs w:val="24"/>
        </w:rPr>
        <w:t xml:space="preserve">. </w:t>
      </w:r>
      <w:r w:rsidRPr="00E207BF">
        <w:rPr>
          <w:rFonts w:ascii="Times New Roman" w:hAnsi="Times New Roman"/>
          <w:sz w:val="24"/>
          <w:szCs w:val="24"/>
        </w:rPr>
        <w:t>П</w:t>
      </w:r>
      <w:r w:rsidR="00621369" w:rsidRPr="00E207BF">
        <w:rPr>
          <w:rFonts w:ascii="Times New Roman" w:hAnsi="Times New Roman"/>
          <w:sz w:val="24"/>
          <w:szCs w:val="24"/>
        </w:rPr>
        <w:t xml:space="preserve">омощь участковому уполномоченному оказывают дружинники  добровольной народной дружины «Евстратовка» начальник ДНД – </w:t>
      </w:r>
      <w:proofErr w:type="spellStart"/>
      <w:r w:rsidR="00621369" w:rsidRPr="00E207BF">
        <w:rPr>
          <w:rFonts w:ascii="Times New Roman" w:hAnsi="Times New Roman"/>
          <w:sz w:val="24"/>
          <w:szCs w:val="24"/>
        </w:rPr>
        <w:t>Токмаев</w:t>
      </w:r>
      <w:proofErr w:type="spellEnd"/>
      <w:r w:rsidR="00621369" w:rsidRPr="00E207BF">
        <w:rPr>
          <w:rFonts w:ascii="Times New Roman" w:hAnsi="Times New Roman"/>
          <w:sz w:val="24"/>
          <w:szCs w:val="24"/>
        </w:rPr>
        <w:t xml:space="preserve"> З.Ф.  Дружинники заступают на дежурство </w:t>
      </w:r>
      <w:r w:rsidRPr="00E207BF">
        <w:rPr>
          <w:rFonts w:ascii="Times New Roman" w:hAnsi="Times New Roman"/>
          <w:sz w:val="24"/>
          <w:szCs w:val="24"/>
        </w:rPr>
        <w:t>при проведении массовых мероприятий.</w:t>
      </w:r>
      <w:r w:rsidR="00621369" w:rsidRPr="00E207BF">
        <w:rPr>
          <w:rFonts w:ascii="Times New Roman" w:hAnsi="Times New Roman"/>
          <w:sz w:val="24"/>
          <w:szCs w:val="24"/>
        </w:rPr>
        <w:t xml:space="preserve"> Всем членам ДНД  спасибо  за проводимые на территории  населенных пунктов мероприятия по обеспечению безопасности и дежурства от всех граждан.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Для обеспечения пожарной безопасности в поселении работает </w:t>
      </w:r>
      <w:proofErr w:type="spellStart"/>
      <w:r w:rsidRPr="00E207BF">
        <w:rPr>
          <w:rFonts w:ascii="Times New Roman" w:hAnsi="Times New Roman"/>
          <w:sz w:val="24"/>
          <w:szCs w:val="24"/>
        </w:rPr>
        <w:t>Евстратовская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ДПК. </w:t>
      </w:r>
      <w:r w:rsidR="00C460CD" w:rsidRPr="00E207BF">
        <w:rPr>
          <w:rFonts w:ascii="Times New Roman" w:hAnsi="Times New Roman"/>
          <w:sz w:val="24"/>
          <w:szCs w:val="24"/>
        </w:rPr>
        <w:t xml:space="preserve">Пожары </w:t>
      </w:r>
      <w:proofErr w:type="gramStart"/>
      <w:r w:rsidR="00C460CD" w:rsidRPr="00E207BF">
        <w:rPr>
          <w:rFonts w:ascii="Times New Roman" w:hAnsi="Times New Roman"/>
          <w:sz w:val="24"/>
          <w:szCs w:val="24"/>
        </w:rPr>
        <w:t>в</w:t>
      </w:r>
      <w:proofErr w:type="gramEnd"/>
      <w:r w:rsidR="00C460CD" w:rsidRPr="00E20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60CD" w:rsidRPr="00E207BF">
        <w:rPr>
          <w:rFonts w:ascii="Times New Roman" w:hAnsi="Times New Roman"/>
          <w:sz w:val="24"/>
          <w:szCs w:val="24"/>
        </w:rPr>
        <w:t>х</w:t>
      </w:r>
      <w:proofErr w:type="gramEnd"/>
      <w:r w:rsidR="00C460CD" w:rsidRPr="00E207BF">
        <w:rPr>
          <w:rFonts w:ascii="Times New Roman" w:hAnsi="Times New Roman"/>
          <w:sz w:val="24"/>
          <w:szCs w:val="24"/>
        </w:rPr>
        <w:t>. Славянка и на ул. Пролетарской в</w:t>
      </w:r>
      <w:r w:rsidRPr="00E207BF">
        <w:rPr>
          <w:rFonts w:ascii="Times New Roman" w:hAnsi="Times New Roman"/>
          <w:sz w:val="24"/>
          <w:szCs w:val="24"/>
        </w:rPr>
        <w:t xml:space="preserve">  202</w:t>
      </w:r>
      <w:r w:rsidR="00C460CD" w:rsidRPr="00E207BF">
        <w:rPr>
          <w:rFonts w:ascii="Times New Roman" w:hAnsi="Times New Roman"/>
          <w:sz w:val="24"/>
          <w:szCs w:val="24"/>
        </w:rPr>
        <w:t>1</w:t>
      </w:r>
      <w:r w:rsidRPr="00E207BF">
        <w:rPr>
          <w:rFonts w:ascii="Times New Roman" w:hAnsi="Times New Roman"/>
          <w:sz w:val="24"/>
          <w:szCs w:val="24"/>
        </w:rPr>
        <w:t xml:space="preserve">  году  </w:t>
      </w:r>
      <w:r w:rsidR="00C460CD" w:rsidRPr="00E207BF">
        <w:rPr>
          <w:rFonts w:ascii="Times New Roman" w:hAnsi="Times New Roman"/>
          <w:sz w:val="24"/>
          <w:szCs w:val="24"/>
        </w:rPr>
        <w:t>показали</w:t>
      </w:r>
      <w:r w:rsidR="003C5D29" w:rsidRPr="00E207BF">
        <w:rPr>
          <w:rFonts w:ascii="Times New Roman" w:hAnsi="Times New Roman"/>
          <w:sz w:val="24"/>
          <w:szCs w:val="24"/>
        </w:rPr>
        <w:t xml:space="preserve"> ее</w:t>
      </w:r>
      <w:r w:rsidR="00C460CD" w:rsidRPr="00E207BF">
        <w:rPr>
          <w:rFonts w:ascii="Times New Roman" w:hAnsi="Times New Roman"/>
          <w:sz w:val="24"/>
          <w:szCs w:val="24"/>
        </w:rPr>
        <w:t xml:space="preserve"> слаженную работу. Команда выезжала вовремя, </w:t>
      </w:r>
      <w:r w:rsidRPr="00E207BF">
        <w:rPr>
          <w:rFonts w:ascii="Times New Roman" w:hAnsi="Times New Roman"/>
          <w:sz w:val="24"/>
          <w:szCs w:val="24"/>
        </w:rPr>
        <w:t xml:space="preserve">не пострадал ни один человек, </w:t>
      </w:r>
      <w:r w:rsidR="00C460CD" w:rsidRPr="00E207BF">
        <w:rPr>
          <w:rFonts w:ascii="Times New Roman" w:hAnsi="Times New Roman"/>
          <w:sz w:val="24"/>
          <w:szCs w:val="24"/>
        </w:rPr>
        <w:t>ущерб от пожара был незначительным</w:t>
      </w:r>
      <w:r w:rsidRPr="00E207BF">
        <w:rPr>
          <w:rFonts w:ascii="Times New Roman" w:hAnsi="Times New Roman"/>
          <w:sz w:val="24"/>
          <w:szCs w:val="24"/>
        </w:rPr>
        <w:t>. Такую практик</w:t>
      </w:r>
      <w:r w:rsidR="00C460CD" w:rsidRPr="00E207BF">
        <w:rPr>
          <w:rFonts w:ascii="Times New Roman" w:hAnsi="Times New Roman"/>
          <w:sz w:val="24"/>
          <w:szCs w:val="24"/>
        </w:rPr>
        <w:t>у хотелось бы сохранить и в 2022</w:t>
      </w:r>
      <w:r w:rsidRPr="00E207BF">
        <w:rPr>
          <w:rFonts w:ascii="Times New Roman" w:hAnsi="Times New Roman"/>
          <w:sz w:val="24"/>
          <w:szCs w:val="24"/>
        </w:rPr>
        <w:t xml:space="preserve"> году</w:t>
      </w:r>
      <w:r w:rsidR="003C5D29" w:rsidRPr="00E207BF">
        <w:rPr>
          <w:rFonts w:ascii="Times New Roman" w:hAnsi="Times New Roman"/>
          <w:sz w:val="24"/>
          <w:szCs w:val="24"/>
        </w:rPr>
        <w:t>. С</w:t>
      </w:r>
      <w:r w:rsidRPr="00E207BF">
        <w:rPr>
          <w:rFonts w:ascii="Times New Roman" w:hAnsi="Times New Roman"/>
          <w:sz w:val="24"/>
          <w:szCs w:val="24"/>
        </w:rPr>
        <w:t>илами только пожарных такого результата не добиться, здесь важно каждому жителю  более серьёзно относиться к своей безопасности, соблюдать меры пожарной безопасности и проводить профилактические мероприятия на газовых приборах, регулярно проверять венти</w:t>
      </w:r>
      <w:r w:rsidR="003C5D29" w:rsidRPr="00E207BF">
        <w:rPr>
          <w:rFonts w:ascii="Times New Roman" w:hAnsi="Times New Roman"/>
          <w:sz w:val="24"/>
          <w:szCs w:val="24"/>
        </w:rPr>
        <w:t>ляционные каналы, соблюдать меры</w:t>
      </w:r>
      <w:r w:rsidRPr="00E207BF">
        <w:rPr>
          <w:rFonts w:ascii="Times New Roman" w:hAnsi="Times New Roman"/>
          <w:sz w:val="24"/>
          <w:szCs w:val="24"/>
        </w:rPr>
        <w:t xml:space="preserve"> осторожности при использовании электрических приборов</w:t>
      </w:r>
      <w:r w:rsidR="00C460CD" w:rsidRPr="00E207BF">
        <w:rPr>
          <w:rFonts w:ascii="Times New Roman" w:hAnsi="Times New Roman"/>
          <w:sz w:val="24"/>
          <w:szCs w:val="24"/>
        </w:rPr>
        <w:t>,</w:t>
      </w:r>
      <w:r w:rsidRPr="00E20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07BF">
        <w:rPr>
          <w:rFonts w:ascii="Times New Roman" w:hAnsi="Times New Roman"/>
          <w:sz w:val="24"/>
          <w:szCs w:val="24"/>
        </w:rPr>
        <w:t>согласно инструкций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207BF">
        <w:rPr>
          <w:rFonts w:ascii="Times New Roman" w:hAnsi="Times New Roman"/>
          <w:sz w:val="24"/>
          <w:szCs w:val="24"/>
        </w:rPr>
        <w:t xml:space="preserve">Большую роль в предупреждении пожаров играет </w:t>
      </w:r>
      <w:proofErr w:type="spellStart"/>
      <w:r w:rsidRPr="00E207BF">
        <w:rPr>
          <w:rFonts w:ascii="Times New Roman" w:hAnsi="Times New Roman"/>
          <w:sz w:val="24"/>
          <w:szCs w:val="24"/>
        </w:rPr>
        <w:t>подворовой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обход и профилактическая ра</w:t>
      </w:r>
      <w:r w:rsidR="00C460CD" w:rsidRPr="00E207BF">
        <w:rPr>
          <w:rFonts w:ascii="Times New Roman" w:hAnsi="Times New Roman"/>
          <w:sz w:val="24"/>
          <w:szCs w:val="24"/>
        </w:rPr>
        <w:t>бота, которая в поселении в 2021</w:t>
      </w:r>
      <w:r w:rsidRPr="00E207BF">
        <w:rPr>
          <w:rFonts w:ascii="Times New Roman" w:hAnsi="Times New Roman"/>
          <w:sz w:val="24"/>
          <w:szCs w:val="24"/>
        </w:rPr>
        <w:t xml:space="preserve"> году проводилась</w:t>
      </w:r>
      <w:r w:rsidR="00C460CD" w:rsidRPr="00E207BF">
        <w:rPr>
          <w:rFonts w:ascii="Times New Roman" w:hAnsi="Times New Roman"/>
          <w:sz w:val="24"/>
          <w:szCs w:val="24"/>
        </w:rPr>
        <w:t xml:space="preserve"> ежеквартально </w:t>
      </w:r>
      <w:r w:rsidRPr="00E207BF">
        <w:rPr>
          <w:rFonts w:ascii="Times New Roman" w:hAnsi="Times New Roman"/>
          <w:sz w:val="24"/>
          <w:szCs w:val="24"/>
        </w:rPr>
        <w:t xml:space="preserve"> с соблюдением мер защиты от инфекции  (в основном сообщения и инструктажи, напоминания о необходимости соблюдения пожароопасного режима размещались на калитках домовладений с помощью скотча сотрудниками ДПК и работниками администрации</w:t>
      </w:r>
      <w:r w:rsidR="003C5D29" w:rsidRPr="00E207BF">
        <w:rPr>
          <w:rFonts w:ascii="Times New Roman" w:hAnsi="Times New Roman"/>
          <w:sz w:val="24"/>
          <w:szCs w:val="24"/>
        </w:rPr>
        <w:t>, проводилось голосовое оповещение жителей</w:t>
      </w:r>
      <w:r w:rsidRPr="00E207BF">
        <w:rPr>
          <w:rFonts w:ascii="Times New Roman" w:hAnsi="Times New Roman"/>
          <w:sz w:val="24"/>
          <w:szCs w:val="24"/>
        </w:rPr>
        <w:t>).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 Совместно с инспектором ОНД посещались семьи группы риска.</w:t>
      </w:r>
    </w:p>
    <w:p w:rsidR="00621369" w:rsidRPr="00E207BF" w:rsidRDefault="00621369" w:rsidP="00E207B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Повышение эффективности управления социально-экономическим развитием сельского поселения в рамк</w:t>
      </w:r>
      <w:r w:rsidR="007F26DE" w:rsidRPr="00E207BF">
        <w:rPr>
          <w:rFonts w:ascii="Times New Roman" w:hAnsi="Times New Roman"/>
          <w:b/>
          <w:sz w:val="24"/>
          <w:szCs w:val="24"/>
        </w:rPr>
        <w:t>ах реализации Соглашения на 2021</w:t>
      </w:r>
      <w:r w:rsidRPr="00E207BF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C460CD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С целью реализации Соглашения о достижении значений показателей эффективности развития поселения  администрацией много усилий было направлено на укрепление собственной налогооблагаемой базы</w:t>
      </w:r>
      <w:proofErr w:type="gramStart"/>
      <w:r w:rsidRPr="00E207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  контроль за использованием земельных ресурсов, выделение участков под </w:t>
      </w:r>
      <w:r w:rsidR="00EE3308" w:rsidRPr="00E207BF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Pr="00E207BF">
        <w:rPr>
          <w:rFonts w:ascii="Times New Roman" w:hAnsi="Times New Roman"/>
          <w:sz w:val="24"/>
          <w:szCs w:val="24"/>
        </w:rPr>
        <w:t xml:space="preserve"> и для ведения ЛПХ, контроль за своевременным вводом в эксплуатацию завершенных строительством объектов, а так же увеличение объема поступлений налоговых доходов в местный бюджет</w:t>
      </w:r>
      <w:r w:rsidR="00C460CD" w:rsidRPr="00E207BF">
        <w:rPr>
          <w:rFonts w:ascii="Times New Roman" w:hAnsi="Times New Roman"/>
          <w:sz w:val="24"/>
          <w:szCs w:val="24"/>
        </w:rPr>
        <w:t>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Не менее </w:t>
      </w:r>
      <w:proofErr w:type="gramStart"/>
      <w:r w:rsidRPr="00E207BF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  при реализации соглашения администрацией  имеет работа по оптимизации бюджетных расходов: средства расходовались экономно, в соответствии с утвержденным бюджетом и ФЗ-44. Целесообразность расходов и начальная цена контракта подтверждалась согласованием  с дирекцией по закупкам Россошанского муниципального района.</w:t>
      </w:r>
    </w:p>
    <w:p w:rsidR="00621369" w:rsidRPr="00E207BF" w:rsidRDefault="00621369" w:rsidP="00E207B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Реализация муниципальных программ, участие в федеральных</w:t>
      </w:r>
      <w:r w:rsidR="00A24803" w:rsidRPr="00E207BF">
        <w:rPr>
          <w:rFonts w:ascii="Times New Roman" w:hAnsi="Times New Roman"/>
          <w:b/>
          <w:sz w:val="24"/>
          <w:szCs w:val="24"/>
        </w:rPr>
        <w:t xml:space="preserve"> и </w:t>
      </w:r>
      <w:r w:rsidRPr="00E207BF">
        <w:rPr>
          <w:rFonts w:ascii="Times New Roman" w:hAnsi="Times New Roman"/>
          <w:b/>
          <w:sz w:val="24"/>
          <w:szCs w:val="24"/>
        </w:rPr>
        <w:t>областных  целевых программах.</w:t>
      </w:r>
    </w:p>
    <w:p w:rsidR="001A5A4D" w:rsidRPr="00E207BF" w:rsidRDefault="00EE3308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7BF">
        <w:rPr>
          <w:rFonts w:ascii="Times New Roman" w:hAnsi="Times New Roman"/>
          <w:sz w:val="24"/>
          <w:szCs w:val="24"/>
        </w:rPr>
        <w:t xml:space="preserve">В 2021 году </w:t>
      </w:r>
      <w:r w:rsidR="001A5A4D" w:rsidRPr="00E207BF">
        <w:rPr>
          <w:rFonts w:ascii="Times New Roman" w:hAnsi="Times New Roman"/>
          <w:sz w:val="24"/>
          <w:szCs w:val="24"/>
        </w:rPr>
        <w:t xml:space="preserve"> поселение принимает участие   в </w:t>
      </w:r>
      <w:r w:rsidR="00A24803" w:rsidRPr="00E207BF">
        <w:rPr>
          <w:rFonts w:ascii="Times New Roman" w:hAnsi="Times New Roman"/>
          <w:sz w:val="24"/>
          <w:szCs w:val="24"/>
        </w:rPr>
        <w:t>6</w:t>
      </w:r>
      <w:r w:rsidR="001A5A4D" w:rsidRPr="00E207BF">
        <w:rPr>
          <w:rFonts w:ascii="Times New Roman" w:hAnsi="Times New Roman"/>
          <w:sz w:val="24"/>
          <w:szCs w:val="24"/>
        </w:rPr>
        <w:t xml:space="preserve">  программах – «Энергоэффективность и развитие энергетики на 2021 год», «Содействие  занятости населения», «Обустройство и восстановление воинских захоронений», </w:t>
      </w:r>
      <w:r w:rsidR="005C3EFE" w:rsidRPr="00E207BF">
        <w:rPr>
          <w:rFonts w:ascii="Times New Roman" w:hAnsi="Times New Roman"/>
          <w:sz w:val="24"/>
          <w:szCs w:val="24"/>
        </w:rPr>
        <w:t>«Обеспечение доступным и комфортным жильем и коммунальными услугами населения Евстратовского сельского поселения» (</w:t>
      </w:r>
      <w:r w:rsidR="001A5A4D" w:rsidRPr="00E207BF">
        <w:rPr>
          <w:rFonts w:ascii="Times New Roman" w:hAnsi="Times New Roman"/>
          <w:sz w:val="24"/>
          <w:szCs w:val="24"/>
        </w:rPr>
        <w:t>Текущий ремонт наружных сетей водоснабжения</w:t>
      </w:r>
      <w:r w:rsidR="005C3EFE" w:rsidRPr="00E207BF">
        <w:rPr>
          <w:rFonts w:ascii="Times New Roman" w:hAnsi="Times New Roman"/>
          <w:sz w:val="24"/>
          <w:szCs w:val="24"/>
        </w:rPr>
        <w:t>)</w:t>
      </w:r>
      <w:r w:rsidR="001A5A4D" w:rsidRPr="00E207BF">
        <w:rPr>
          <w:rFonts w:ascii="Times New Roman" w:hAnsi="Times New Roman"/>
          <w:sz w:val="24"/>
          <w:szCs w:val="24"/>
        </w:rPr>
        <w:t>, «Комплексное развитие сельских территорий» с пр</w:t>
      </w:r>
      <w:r w:rsidRPr="00E207BF">
        <w:rPr>
          <w:rFonts w:ascii="Times New Roman" w:hAnsi="Times New Roman"/>
          <w:sz w:val="24"/>
          <w:szCs w:val="24"/>
        </w:rPr>
        <w:t>оектом «Обустройство стадиона»</w:t>
      </w:r>
      <w:r w:rsidR="00732DDD" w:rsidRPr="00E207BF">
        <w:rPr>
          <w:rFonts w:ascii="Times New Roman" w:hAnsi="Times New Roman"/>
          <w:sz w:val="24"/>
          <w:szCs w:val="24"/>
        </w:rPr>
        <w:t>, «Охрана окружающей среды»</w:t>
      </w:r>
      <w:r w:rsidRPr="00E207BF">
        <w:rPr>
          <w:rFonts w:ascii="Times New Roman" w:hAnsi="Times New Roman"/>
          <w:sz w:val="24"/>
          <w:szCs w:val="24"/>
        </w:rPr>
        <w:t>.</w:t>
      </w:r>
      <w:r w:rsidR="001A5A4D" w:rsidRPr="00E207BF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1A5A4D" w:rsidRPr="00E207BF" w:rsidRDefault="001A5A4D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В тесном контакте администрация поселения работает со старостами, </w:t>
      </w:r>
      <w:proofErr w:type="spellStart"/>
      <w:r w:rsidRPr="00E207BF">
        <w:rPr>
          <w:rFonts w:ascii="Times New Roman" w:hAnsi="Times New Roman"/>
          <w:sz w:val="24"/>
          <w:szCs w:val="24"/>
        </w:rPr>
        <w:t>уличкомами</w:t>
      </w:r>
      <w:proofErr w:type="spellEnd"/>
      <w:r w:rsidRPr="00E207BF">
        <w:rPr>
          <w:rFonts w:ascii="Times New Roman" w:hAnsi="Times New Roman"/>
          <w:sz w:val="24"/>
          <w:szCs w:val="24"/>
        </w:rPr>
        <w:t>, депутатами, активистами, председателями</w:t>
      </w:r>
      <w:r w:rsidR="00EE3308" w:rsidRPr="00E207BF">
        <w:rPr>
          <w:rFonts w:ascii="Times New Roman" w:hAnsi="Times New Roman"/>
          <w:sz w:val="24"/>
          <w:szCs w:val="24"/>
        </w:rPr>
        <w:t xml:space="preserve"> ТОС.   В 2021 году реализован</w:t>
      </w:r>
      <w:r w:rsidRPr="00E207BF">
        <w:rPr>
          <w:rFonts w:ascii="Times New Roman" w:hAnsi="Times New Roman"/>
          <w:sz w:val="24"/>
          <w:szCs w:val="24"/>
        </w:rPr>
        <w:t xml:space="preserve"> проект ТОС «Славянка»</w:t>
      </w:r>
      <w:r w:rsidR="00EE3308" w:rsidRPr="00E207BF">
        <w:rPr>
          <w:rFonts w:ascii="Times New Roman" w:hAnsi="Times New Roman"/>
          <w:sz w:val="24"/>
          <w:szCs w:val="24"/>
        </w:rPr>
        <w:t xml:space="preserve">, </w:t>
      </w:r>
      <w:r w:rsidRPr="00E207BF">
        <w:rPr>
          <w:rFonts w:ascii="Times New Roman" w:hAnsi="Times New Roman"/>
          <w:sz w:val="24"/>
          <w:szCs w:val="24"/>
        </w:rPr>
        <w:t xml:space="preserve"> привлечено 109 тыс. рублей областного гранта и 32 </w:t>
      </w:r>
      <w:proofErr w:type="spellStart"/>
      <w:proofErr w:type="gramStart"/>
      <w:r w:rsidRPr="00E207BF"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 w:rsidRPr="00E207BF">
        <w:rPr>
          <w:rFonts w:ascii="Times New Roman" w:hAnsi="Times New Roman"/>
          <w:sz w:val="24"/>
          <w:szCs w:val="24"/>
        </w:rPr>
        <w:t xml:space="preserve"> рублей областных </w:t>
      </w:r>
      <w:r w:rsidRPr="00E207BF">
        <w:rPr>
          <w:rFonts w:ascii="Times New Roman" w:hAnsi="Times New Roman"/>
          <w:sz w:val="24"/>
          <w:szCs w:val="24"/>
        </w:rPr>
        <w:lastRenderedPageBreak/>
        <w:t xml:space="preserve">средств на дооборудование этой площадки. Проведено обустройство детской площадки ТОС «Лиман» </w:t>
      </w:r>
      <w:r w:rsidR="00EE3308" w:rsidRPr="00E207BF">
        <w:rPr>
          <w:rFonts w:ascii="Times New Roman" w:hAnsi="Times New Roman"/>
          <w:sz w:val="24"/>
          <w:szCs w:val="24"/>
        </w:rPr>
        <w:t>за счет средств гранта</w:t>
      </w:r>
      <w:r w:rsidR="00B24294" w:rsidRPr="00E207BF">
        <w:rPr>
          <w:rFonts w:ascii="Times New Roman" w:hAnsi="Times New Roman"/>
          <w:sz w:val="24"/>
          <w:szCs w:val="24"/>
        </w:rPr>
        <w:t xml:space="preserve"> некоммерческой организации</w:t>
      </w:r>
      <w:r w:rsidR="00EE3308" w:rsidRPr="00E207BF">
        <w:rPr>
          <w:rFonts w:ascii="Times New Roman" w:hAnsi="Times New Roman"/>
          <w:sz w:val="24"/>
          <w:szCs w:val="24"/>
        </w:rPr>
        <w:t xml:space="preserve"> «Образ будущего» </w:t>
      </w:r>
      <w:r w:rsidR="00B24294" w:rsidRPr="00E207BF">
        <w:rPr>
          <w:rFonts w:ascii="Times New Roman" w:hAnsi="Times New Roman"/>
          <w:sz w:val="24"/>
          <w:szCs w:val="24"/>
        </w:rPr>
        <w:t>по поддержке</w:t>
      </w:r>
      <w:r w:rsidR="00EE3308" w:rsidRPr="00E207BF">
        <w:rPr>
          <w:rFonts w:ascii="Times New Roman" w:hAnsi="Times New Roman"/>
          <w:sz w:val="24"/>
          <w:szCs w:val="24"/>
        </w:rPr>
        <w:t xml:space="preserve"> социального проекта «Обустройство детской спортивной площадки «Аистёнок», которая была одобрена. </w:t>
      </w:r>
      <w:r w:rsidRPr="00E207BF">
        <w:rPr>
          <w:rFonts w:ascii="Times New Roman" w:hAnsi="Times New Roman"/>
          <w:sz w:val="24"/>
          <w:szCs w:val="24"/>
        </w:rPr>
        <w:t>- на 771 тыс</w:t>
      </w:r>
      <w:proofErr w:type="gramStart"/>
      <w:r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Pr="00E207BF">
        <w:rPr>
          <w:rFonts w:ascii="Times New Roman" w:hAnsi="Times New Roman"/>
          <w:sz w:val="24"/>
          <w:szCs w:val="24"/>
        </w:rPr>
        <w:t>ублей. За счет средств, полученных в рамках поощрения поселения по результатам оценки эффективности развития за 2020 год, принято решение обустроить детскую площадку на улице Советской на сумму 100 тыс. рублей гранта.</w:t>
      </w:r>
    </w:p>
    <w:p w:rsidR="00872040" w:rsidRPr="00E207BF" w:rsidRDefault="00872040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В декабре 2021 года, благодаря договоренности</w:t>
      </w:r>
      <w:r w:rsidR="00D10B44" w:rsidRPr="00E207BF">
        <w:rPr>
          <w:rFonts w:ascii="Times New Roman" w:hAnsi="Times New Roman"/>
          <w:sz w:val="24"/>
          <w:szCs w:val="24"/>
        </w:rPr>
        <w:t xml:space="preserve"> о спонсорской помощи</w:t>
      </w:r>
      <w:r w:rsidRPr="00E207BF">
        <w:rPr>
          <w:rFonts w:ascii="Times New Roman" w:hAnsi="Times New Roman"/>
          <w:sz w:val="24"/>
          <w:szCs w:val="24"/>
        </w:rPr>
        <w:t xml:space="preserve"> с Ни</w:t>
      </w:r>
      <w:r w:rsidR="00D10B44" w:rsidRPr="00E207BF">
        <w:rPr>
          <w:rFonts w:ascii="Times New Roman" w:hAnsi="Times New Roman"/>
          <w:sz w:val="24"/>
          <w:szCs w:val="24"/>
        </w:rPr>
        <w:t>колаем</w:t>
      </w:r>
      <w:r w:rsidRPr="00E207BF">
        <w:rPr>
          <w:rFonts w:ascii="Times New Roman" w:hAnsi="Times New Roman"/>
          <w:sz w:val="24"/>
          <w:szCs w:val="24"/>
        </w:rPr>
        <w:t xml:space="preserve"> Михайловичем Ольшанским, пять </w:t>
      </w:r>
      <w:proofErr w:type="spellStart"/>
      <w:r w:rsidRPr="00E207BF">
        <w:rPr>
          <w:rFonts w:ascii="Times New Roman" w:hAnsi="Times New Roman"/>
          <w:sz w:val="24"/>
          <w:szCs w:val="24"/>
        </w:rPr>
        <w:t>ТОС</w:t>
      </w:r>
      <w:r w:rsidR="00732DDD" w:rsidRPr="00E207BF">
        <w:rPr>
          <w:rFonts w:ascii="Times New Roman" w:hAnsi="Times New Roman"/>
          <w:sz w:val="24"/>
          <w:szCs w:val="24"/>
        </w:rPr>
        <w:t>ов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подали заявки на получение грантов для  благоустройства</w:t>
      </w:r>
      <w:r w:rsidR="00732DDD" w:rsidRPr="00E207BF">
        <w:rPr>
          <w:rFonts w:ascii="Times New Roman" w:hAnsi="Times New Roman"/>
          <w:sz w:val="24"/>
          <w:szCs w:val="24"/>
        </w:rPr>
        <w:t xml:space="preserve"> своих</w:t>
      </w:r>
      <w:r w:rsidRPr="00E207BF">
        <w:rPr>
          <w:rFonts w:ascii="Times New Roman" w:hAnsi="Times New Roman"/>
          <w:sz w:val="24"/>
          <w:szCs w:val="24"/>
        </w:rPr>
        <w:t xml:space="preserve"> территори</w:t>
      </w:r>
      <w:r w:rsidR="00732DDD" w:rsidRPr="00E207BF">
        <w:rPr>
          <w:rFonts w:ascii="Times New Roman" w:hAnsi="Times New Roman"/>
          <w:sz w:val="24"/>
          <w:szCs w:val="24"/>
        </w:rPr>
        <w:t>й</w:t>
      </w:r>
      <w:r w:rsidRPr="00E207BF">
        <w:rPr>
          <w:rFonts w:ascii="Times New Roman" w:hAnsi="Times New Roman"/>
          <w:sz w:val="24"/>
          <w:szCs w:val="24"/>
        </w:rPr>
        <w:t>. ТОС «Октябрьский», «</w:t>
      </w:r>
      <w:proofErr w:type="spellStart"/>
      <w:r w:rsidRPr="00E207BF">
        <w:rPr>
          <w:rFonts w:ascii="Times New Roman" w:hAnsi="Times New Roman"/>
          <w:sz w:val="24"/>
          <w:szCs w:val="24"/>
        </w:rPr>
        <w:t>Меженка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», «Исток» и «Лиман» отправили заявку на обустройство детских площадок, ТОС «Славянка» </w:t>
      </w:r>
      <w:r w:rsidR="00D10B44" w:rsidRPr="00E207BF">
        <w:rPr>
          <w:rFonts w:ascii="Times New Roman" w:hAnsi="Times New Roman"/>
          <w:sz w:val="24"/>
          <w:szCs w:val="24"/>
        </w:rPr>
        <w:t>по созданию сквера «Малая Родина» с обустройством зоны отдыха и сцены для проведения</w:t>
      </w:r>
      <w:r w:rsidR="00E96185" w:rsidRPr="00E207BF">
        <w:rPr>
          <w:rFonts w:ascii="Times New Roman" w:hAnsi="Times New Roman"/>
          <w:sz w:val="24"/>
          <w:szCs w:val="24"/>
        </w:rPr>
        <w:t xml:space="preserve"> </w:t>
      </w:r>
      <w:r w:rsidR="00D10B44" w:rsidRPr="00E207BF">
        <w:rPr>
          <w:rFonts w:ascii="Times New Roman" w:hAnsi="Times New Roman"/>
          <w:sz w:val="24"/>
          <w:szCs w:val="24"/>
        </w:rPr>
        <w:t>мероприятий.</w:t>
      </w:r>
    </w:p>
    <w:p w:rsidR="001A5A4D" w:rsidRPr="00E207BF" w:rsidRDefault="00621369" w:rsidP="00E207B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Проблемные вопросы развития Евстратовского сельского поселения</w:t>
      </w:r>
      <w:proofErr w:type="gramStart"/>
      <w:r w:rsidRPr="00E207B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1A5A4D" w:rsidRPr="00E207BF">
        <w:rPr>
          <w:rFonts w:ascii="Times New Roman" w:hAnsi="Times New Roman"/>
          <w:sz w:val="24"/>
          <w:szCs w:val="24"/>
        </w:rPr>
        <w:t xml:space="preserve"> </w:t>
      </w:r>
    </w:p>
    <w:p w:rsidR="001A5A4D" w:rsidRPr="00E207BF" w:rsidRDefault="00B24294" w:rsidP="00E207BF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Односельчане</w:t>
      </w:r>
      <w:r w:rsidR="001A5A4D" w:rsidRPr="00E207BF">
        <w:rPr>
          <w:rFonts w:ascii="Times New Roman" w:hAnsi="Times New Roman"/>
          <w:sz w:val="24"/>
          <w:szCs w:val="24"/>
        </w:rPr>
        <w:t xml:space="preserve"> жалуются на плохую работу врачебной амбулатории.  Жители села не прикреплены ни к одному терапевту.  Автомобиль, выделенный Ольшанским Н.М. для поселения, закреплен за поликлиникой. Просьба закрепить за нашим участком терапевта или  установить дежурство врачей городской поликлиники хотя бы 2 раза в неделю.</w:t>
      </w:r>
    </w:p>
    <w:p w:rsidR="001A5A4D" w:rsidRPr="00E207BF" w:rsidRDefault="001A5A4D" w:rsidP="00E207BF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Жители хутора Славянка жалуются на плохую связь и отсутствие интернета. </w:t>
      </w:r>
      <w:r w:rsidR="00B24294" w:rsidRPr="00E207BF">
        <w:rPr>
          <w:rFonts w:ascii="Times New Roman" w:hAnsi="Times New Roman"/>
          <w:sz w:val="24"/>
          <w:szCs w:val="24"/>
        </w:rPr>
        <w:t>Ц</w:t>
      </w:r>
      <w:r w:rsidRPr="00E207BF">
        <w:rPr>
          <w:rFonts w:ascii="Times New Roman" w:hAnsi="Times New Roman"/>
          <w:sz w:val="24"/>
          <w:szCs w:val="24"/>
        </w:rPr>
        <w:t>ифровое ТВ работает с перебоями, (Ростелеком не может обеспечить интернет в связи с удаленностью хутора от АТС в селе Евстратовка – 7км).</w:t>
      </w:r>
    </w:p>
    <w:p w:rsidR="001A5A4D" w:rsidRPr="00E207BF" w:rsidRDefault="001A5A4D" w:rsidP="00E207BF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7BF">
        <w:rPr>
          <w:rFonts w:ascii="Times New Roman" w:hAnsi="Times New Roman"/>
          <w:sz w:val="24"/>
          <w:szCs w:val="24"/>
        </w:rPr>
        <w:t>В 2021 году проведены работы по ремонту водопровода на улицах Луговой и Первомайской, а также проведен водопровод на улице Октябрьской.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 Сметой контракта не были предусмотрены врезка, подключение и </w:t>
      </w:r>
      <w:proofErr w:type="spellStart"/>
      <w:r w:rsidRPr="00E207BF">
        <w:rPr>
          <w:rFonts w:ascii="Times New Roman" w:hAnsi="Times New Roman"/>
          <w:sz w:val="24"/>
          <w:szCs w:val="24"/>
        </w:rPr>
        <w:t>переподключение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абонентов к реконструированным сетям водопровода. Просьба оказать помощь в осуществлении этих работ.</w:t>
      </w:r>
    </w:p>
    <w:p w:rsidR="001A5A4D" w:rsidRPr="00E207BF" w:rsidRDefault="001A5A4D" w:rsidP="00E207BF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7BF">
        <w:rPr>
          <w:rFonts w:ascii="Times New Roman" w:hAnsi="Times New Roman"/>
          <w:sz w:val="24"/>
          <w:szCs w:val="24"/>
        </w:rPr>
        <w:t>Жители улиц Первомайской и Пролетарской жалуются на низкое напряжения в электросети</w:t>
      </w:r>
      <w:r w:rsidR="00B24294" w:rsidRPr="00E207BF">
        <w:rPr>
          <w:rFonts w:ascii="Times New Roman" w:hAnsi="Times New Roman"/>
          <w:sz w:val="24"/>
          <w:szCs w:val="24"/>
        </w:rPr>
        <w:t>,</w:t>
      </w:r>
      <w:r w:rsidRPr="00E207BF">
        <w:rPr>
          <w:rFonts w:ascii="Times New Roman" w:hAnsi="Times New Roman"/>
          <w:sz w:val="24"/>
          <w:szCs w:val="24"/>
        </w:rPr>
        <w:t xml:space="preserve"> особенно в вечернее время суток.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 Плохо работает электробытовая техника. Необходима реконструкция линии электроснабжения.</w:t>
      </w:r>
    </w:p>
    <w:p w:rsidR="001A5A4D" w:rsidRPr="00E207BF" w:rsidRDefault="001A5A4D" w:rsidP="00E207BF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Остается открытым  вопрос о пассажирских перевозках жителей х. Славянка</w:t>
      </w:r>
    </w:p>
    <w:p w:rsidR="001A5A4D" w:rsidRPr="00E207BF" w:rsidRDefault="001A5A4D" w:rsidP="00E207BF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От жителей села продолжают поступать обращения  по вопросу отлова бродячих собак. Вопрос не решен.</w:t>
      </w:r>
    </w:p>
    <w:p w:rsidR="00621369" w:rsidRPr="00E207BF" w:rsidRDefault="00183B2D" w:rsidP="00E207BF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Планы на 2022</w:t>
      </w:r>
      <w:r w:rsidR="00621369" w:rsidRPr="00E207BF">
        <w:rPr>
          <w:rFonts w:ascii="Times New Roman" w:hAnsi="Times New Roman"/>
          <w:b/>
          <w:sz w:val="24"/>
          <w:szCs w:val="24"/>
        </w:rPr>
        <w:t xml:space="preserve"> год. Основные приоритеты развития сельского поселения:</w:t>
      </w:r>
    </w:p>
    <w:p w:rsidR="00183B2D" w:rsidRPr="00E207BF" w:rsidRDefault="00183B2D" w:rsidP="00E207B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7BF">
        <w:rPr>
          <w:rFonts w:ascii="Times New Roman" w:hAnsi="Times New Roman"/>
          <w:sz w:val="24"/>
          <w:szCs w:val="24"/>
        </w:rPr>
        <w:t>Исходя из этого на 2022 год планируется</w:t>
      </w:r>
      <w:proofErr w:type="gramEnd"/>
      <w:r w:rsidRPr="00E207BF">
        <w:rPr>
          <w:rFonts w:ascii="Times New Roman" w:hAnsi="Times New Roman"/>
          <w:sz w:val="24"/>
          <w:szCs w:val="24"/>
        </w:rPr>
        <w:t>:</w:t>
      </w:r>
    </w:p>
    <w:p w:rsidR="00183B2D" w:rsidRPr="00E207BF" w:rsidRDefault="00183B2D" w:rsidP="00E207BF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- провести работы по </w:t>
      </w:r>
      <w:proofErr w:type="spellStart"/>
      <w:r w:rsidRPr="00E207BF">
        <w:rPr>
          <w:rFonts w:ascii="Times New Roman" w:hAnsi="Times New Roman"/>
          <w:sz w:val="24"/>
          <w:szCs w:val="24"/>
        </w:rPr>
        <w:t>переподключению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абонентов к реконструированной ветке водопровода по улицам Первомайской и Луговой;</w:t>
      </w:r>
    </w:p>
    <w:p w:rsidR="00183B2D" w:rsidRPr="00E207BF" w:rsidRDefault="00183B2D" w:rsidP="00E207BF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- организовать работы по подключению к водопроводу по улице Октябрьской;</w:t>
      </w:r>
    </w:p>
    <w:p w:rsidR="00183B2D" w:rsidRPr="00E207BF" w:rsidRDefault="00183B2D" w:rsidP="00E207BF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- провести реконструкцию линии электроснабжения;</w:t>
      </w:r>
    </w:p>
    <w:p w:rsidR="00183B2D" w:rsidRPr="00E207BF" w:rsidRDefault="00183B2D" w:rsidP="00E207BF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- продолжить работу по замене водопроводных сетей и ремонту скважин;</w:t>
      </w:r>
    </w:p>
    <w:p w:rsidR="00183B2D" w:rsidRPr="00E207BF" w:rsidRDefault="00183B2D" w:rsidP="00E207BF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- оборудовать детские площадки в хуторе Малая </w:t>
      </w:r>
      <w:proofErr w:type="spellStart"/>
      <w:r w:rsidRPr="00E207BF">
        <w:rPr>
          <w:rFonts w:ascii="Times New Roman" w:hAnsi="Times New Roman"/>
          <w:sz w:val="24"/>
          <w:szCs w:val="24"/>
        </w:rPr>
        <w:t>Меженка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и в селе Евстратовка на улицах Октябрьской и Садовой.</w:t>
      </w:r>
    </w:p>
    <w:p w:rsidR="00D33682" w:rsidRPr="00E207BF" w:rsidRDefault="00621369" w:rsidP="00E207B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Бюджет п</w:t>
      </w:r>
      <w:r w:rsidR="00D33682" w:rsidRPr="00E207BF">
        <w:rPr>
          <w:rFonts w:ascii="Times New Roman" w:hAnsi="Times New Roman"/>
          <w:sz w:val="24"/>
          <w:szCs w:val="24"/>
        </w:rPr>
        <w:t>оселения на 2022</w:t>
      </w:r>
      <w:r w:rsidRPr="00E207BF">
        <w:rPr>
          <w:rFonts w:ascii="Times New Roman" w:hAnsi="Times New Roman"/>
          <w:sz w:val="24"/>
          <w:szCs w:val="24"/>
        </w:rPr>
        <w:t xml:space="preserve"> год  дотационный, в нем предусмотрено финансирование основных защищенных статей – заработная плата, начисления на заработную плату, налоги и коммунальные платежи.  Обеспеченной финансами строкой бюджета, является  ремонт дорог. Поэтому основной гарантией улучшения инфраструктуры и объектов социальной сферы остается финансирование мероприятий  за счет сре</w:t>
      </w:r>
      <w:proofErr w:type="gramStart"/>
      <w:r w:rsidRPr="00E207BF">
        <w:rPr>
          <w:rFonts w:ascii="Times New Roman" w:hAnsi="Times New Roman"/>
          <w:sz w:val="24"/>
          <w:szCs w:val="24"/>
        </w:rPr>
        <w:t>дств гр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антов из областного бюджета. </w:t>
      </w:r>
    </w:p>
    <w:p w:rsidR="00621369" w:rsidRPr="00E207BF" w:rsidRDefault="00D33682" w:rsidP="00E207B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lastRenderedPageBreak/>
        <w:t>В 2022</w:t>
      </w:r>
      <w:r w:rsidR="00621369" w:rsidRPr="00E207BF">
        <w:rPr>
          <w:rFonts w:ascii="Times New Roman" w:hAnsi="Times New Roman"/>
          <w:sz w:val="24"/>
          <w:szCs w:val="24"/>
        </w:rPr>
        <w:t xml:space="preserve"> году планируется подготовить проекты и подать заявки на привлечение областных и федеральных средств по объектам «Благоустрой</w:t>
      </w:r>
      <w:r w:rsidRPr="00E207BF">
        <w:rPr>
          <w:rFonts w:ascii="Times New Roman" w:hAnsi="Times New Roman"/>
          <w:sz w:val="24"/>
          <w:szCs w:val="24"/>
        </w:rPr>
        <w:t>ство парка в селе Евстратовка»</w:t>
      </w:r>
      <w:r w:rsidR="00B24294" w:rsidRPr="00E207BF">
        <w:rPr>
          <w:rFonts w:ascii="Times New Roman" w:hAnsi="Times New Roman"/>
          <w:sz w:val="24"/>
          <w:szCs w:val="24"/>
        </w:rPr>
        <w:t xml:space="preserve"> и реализовать проекты по трехсторонним соглашениям</w:t>
      </w:r>
      <w:r w:rsidR="00621369" w:rsidRPr="00E207BF">
        <w:rPr>
          <w:rFonts w:ascii="Times New Roman" w:hAnsi="Times New Roman"/>
          <w:sz w:val="24"/>
          <w:szCs w:val="24"/>
        </w:rPr>
        <w:t xml:space="preserve">. </w:t>
      </w:r>
    </w:p>
    <w:p w:rsidR="00B6357C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Может не обо всех направления  работы администрации я сегодня сказала в своем выступлении</w:t>
      </w:r>
      <w:r w:rsidR="00F764F8" w:rsidRPr="00E207BF">
        <w:rPr>
          <w:rFonts w:ascii="Times New Roman" w:hAnsi="Times New Roman"/>
          <w:sz w:val="24"/>
          <w:szCs w:val="24"/>
        </w:rPr>
        <w:t>, так как нахожусь в должности совсем короткий срок</w:t>
      </w:r>
      <w:r w:rsidRPr="00E207BF">
        <w:rPr>
          <w:rFonts w:ascii="Times New Roman" w:hAnsi="Times New Roman"/>
          <w:sz w:val="24"/>
          <w:szCs w:val="24"/>
        </w:rPr>
        <w:t xml:space="preserve"> - я постара</w:t>
      </w:r>
      <w:r w:rsidR="0044124B" w:rsidRPr="00E207BF">
        <w:rPr>
          <w:rFonts w:ascii="Times New Roman" w:hAnsi="Times New Roman"/>
          <w:sz w:val="24"/>
          <w:szCs w:val="24"/>
        </w:rPr>
        <w:t>лась осветить наиболее значимые</w:t>
      </w:r>
      <w:r w:rsidRPr="00E207BF">
        <w:rPr>
          <w:rFonts w:ascii="Times New Roman" w:hAnsi="Times New Roman"/>
          <w:sz w:val="24"/>
          <w:szCs w:val="24"/>
        </w:rPr>
        <w:t>,  но хочу с уверенностью сказать</w:t>
      </w:r>
      <w:r w:rsidR="00CB1309" w:rsidRPr="00E207BF">
        <w:rPr>
          <w:rFonts w:ascii="Times New Roman" w:hAnsi="Times New Roman"/>
          <w:sz w:val="24"/>
          <w:szCs w:val="24"/>
        </w:rPr>
        <w:t>, что все это</w:t>
      </w:r>
      <w:r w:rsidRPr="00E207BF">
        <w:rPr>
          <w:rFonts w:ascii="Times New Roman" w:hAnsi="Times New Roman"/>
          <w:sz w:val="24"/>
          <w:szCs w:val="24"/>
        </w:rPr>
        <w:t xml:space="preserve"> </w:t>
      </w:r>
      <w:r w:rsidR="00CB1309" w:rsidRPr="00E207BF">
        <w:rPr>
          <w:rFonts w:ascii="Times New Roman" w:hAnsi="Times New Roman"/>
          <w:sz w:val="24"/>
          <w:szCs w:val="24"/>
        </w:rPr>
        <w:t>достигнуто</w:t>
      </w:r>
      <w:r w:rsidR="00686509" w:rsidRPr="00E207BF">
        <w:rPr>
          <w:rFonts w:ascii="Times New Roman" w:hAnsi="Times New Roman"/>
          <w:sz w:val="24"/>
          <w:szCs w:val="24"/>
        </w:rPr>
        <w:t xml:space="preserve"> </w:t>
      </w:r>
      <w:r w:rsidRPr="00E207BF">
        <w:rPr>
          <w:rFonts w:ascii="Times New Roman" w:hAnsi="Times New Roman"/>
          <w:sz w:val="24"/>
          <w:szCs w:val="24"/>
        </w:rPr>
        <w:t xml:space="preserve">под руководством администрации Россошанского муниципального  района во главе с </w:t>
      </w:r>
      <w:proofErr w:type="spellStart"/>
      <w:r w:rsidRPr="00E207BF">
        <w:rPr>
          <w:rFonts w:ascii="Times New Roman" w:hAnsi="Times New Roman"/>
          <w:sz w:val="24"/>
          <w:szCs w:val="24"/>
        </w:rPr>
        <w:t>М</w:t>
      </w:r>
      <w:r w:rsidR="0044124B" w:rsidRPr="00E207BF">
        <w:rPr>
          <w:rFonts w:ascii="Times New Roman" w:hAnsi="Times New Roman"/>
          <w:sz w:val="24"/>
          <w:szCs w:val="24"/>
        </w:rPr>
        <w:t>ишанковым</w:t>
      </w:r>
      <w:proofErr w:type="spellEnd"/>
      <w:r w:rsidR="0044124B" w:rsidRPr="00E207BF">
        <w:rPr>
          <w:rFonts w:ascii="Times New Roman" w:hAnsi="Times New Roman"/>
          <w:sz w:val="24"/>
          <w:szCs w:val="24"/>
        </w:rPr>
        <w:t xml:space="preserve">  Юрием Валентиновичем</w:t>
      </w:r>
      <w:r w:rsidR="00725686" w:rsidRPr="00E207BF">
        <w:rPr>
          <w:rFonts w:ascii="Times New Roman" w:hAnsi="Times New Roman"/>
          <w:sz w:val="24"/>
          <w:szCs w:val="24"/>
        </w:rPr>
        <w:t>.</w:t>
      </w:r>
      <w:r w:rsidR="001B72A3" w:rsidRPr="00E207BF">
        <w:rPr>
          <w:rFonts w:ascii="Times New Roman" w:hAnsi="Times New Roman"/>
          <w:sz w:val="24"/>
          <w:szCs w:val="24"/>
        </w:rPr>
        <w:t xml:space="preserve"> За помощь и поддержку очень хочется по</w:t>
      </w:r>
      <w:r w:rsidR="00725686" w:rsidRPr="00E207BF">
        <w:rPr>
          <w:rFonts w:ascii="Times New Roman" w:hAnsi="Times New Roman"/>
          <w:sz w:val="24"/>
          <w:szCs w:val="24"/>
        </w:rPr>
        <w:t xml:space="preserve">благодарить </w:t>
      </w:r>
      <w:r w:rsidR="00CB1309" w:rsidRPr="00E207BF">
        <w:rPr>
          <w:rFonts w:ascii="Times New Roman" w:hAnsi="Times New Roman"/>
          <w:sz w:val="24"/>
          <w:szCs w:val="24"/>
        </w:rPr>
        <w:t xml:space="preserve"> и его заместителей, которые оказывали помощь и поддержку в различных вопросах.</w:t>
      </w:r>
      <w:r w:rsidR="00B6357C" w:rsidRPr="00E207BF">
        <w:rPr>
          <w:rFonts w:ascii="Times New Roman" w:hAnsi="Times New Roman"/>
          <w:sz w:val="24"/>
          <w:szCs w:val="24"/>
        </w:rPr>
        <w:t xml:space="preserve"> Поблагодарить </w:t>
      </w:r>
      <w:r w:rsidR="001B72A3" w:rsidRPr="00E207BF">
        <w:rPr>
          <w:rFonts w:ascii="Times New Roman" w:hAnsi="Times New Roman"/>
          <w:sz w:val="24"/>
          <w:szCs w:val="24"/>
        </w:rPr>
        <w:t xml:space="preserve"> Татьяну Вячеславовну Леонтьеву, при участии которой реализованы многие начинания поселения и обозначены новые проекты на 2022 год. </w:t>
      </w:r>
    </w:p>
    <w:p w:rsidR="001B72A3" w:rsidRPr="00E207BF" w:rsidRDefault="001B72A3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Спасибо Ивану Аркадьевичу за внимание к просьбам и нуждам поселения, за ту помощь, которую оказываете не только администрации поселения, но и другим бюджетным учреждениям. Спасибо за каждодневную совместную работу управляющему Евстратовского отделения </w:t>
      </w:r>
      <w:proofErr w:type="spellStart"/>
      <w:r w:rsidRPr="00E207BF">
        <w:rPr>
          <w:rFonts w:ascii="Times New Roman" w:hAnsi="Times New Roman"/>
          <w:sz w:val="24"/>
          <w:szCs w:val="24"/>
        </w:rPr>
        <w:t>Белименко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Э.В.</w:t>
      </w:r>
      <w:r w:rsidR="00BE5AE2" w:rsidRPr="00E207BF">
        <w:rPr>
          <w:rFonts w:ascii="Times New Roman" w:hAnsi="Times New Roman"/>
          <w:sz w:val="24"/>
          <w:szCs w:val="24"/>
        </w:rPr>
        <w:t>,</w:t>
      </w:r>
      <w:r w:rsidRPr="00E207BF">
        <w:rPr>
          <w:rFonts w:ascii="Times New Roman" w:hAnsi="Times New Roman"/>
          <w:sz w:val="24"/>
          <w:szCs w:val="24"/>
        </w:rPr>
        <w:t xml:space="preserve"> депутату Совета народных депутатов Дорошевскому В.Т.как за финансовую,</w:t>
      </w:r>
      <w:r w:rsidR="00043A70" w:rsidRPr="00E207BF">
        <w:rPr>
          <w:rFonts w:ascii="Times New Roman" w:hAnsi="Times New Roman"/>
          <w:sz w:val="24"/>
          <w:szCs w:val="24"/>
        </w:rPr>
        <w:t xml:space="preserve"> так и за материальную помощь (</w:t>
      </w:r>
      <w:r w:rsidRPr="00E207BF">
        <w:rPr>
          <w:rFonts w:ascii="Times New Roman" w:hAnsi="Times New Roman"/>
          <w:sz w:val="24"/>
          <w:szCs w:val="24"/>
        </w:rPr>
        <w:t xml:space="preserve">завоз поддонов, бочек для создания запасов воды, финансирование </w:t>
      </w:r>
      <w:proofErr w:type="spellStart"/>
      <w:r w:rsidRPr="00E207BF">
        <w:rPr>
          <w:rFonts w:ascii="Times New Roman" w:hAnsi="Times New Roman"/>
          <w:sz w:val="24"/>
          <w:szCs w:val="24"/>
        </w:rPr>
        <w:t>ТОСов</w:t>
      </w:r>
      <w:proofErr w:type="spellEnd"/>
      <w:r w:rsidRPr="00E207BF">
        <w:rPr>
          <w:rFonts w:ascii="Times New Roman" w:hAnsi="Times New Roman"/>
          <w:sz w:val="24"/>
          <w:szCs w:val="24"/>
        </w:rPr>
        <w:t>).</w:t>
      </w:r>
    </w:p>
    <w:p w:rsidR="00621369" w:rsidRPr="00E207BF" w:rsidRDefault="00C477A1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Выражаю благодарность за </w:t>
      </w:r>
      <w:r w:rsidR="00621369" w:rsidRPr="00E207BF">
        <w:rPr>
          <w:rFonts w:ascii="Times New Roman" w:hAnsi="Times New Roman"/>
          <w:sz w:val="24"/>
          <w:szCs w:val="24"/>
        </w:rPr>
        <w:t>подде</w:t>
      </w:r>
      <w:r w:rsidRPr="00E207BF">
        <w:rPr>
          <w:rFonts w:ascii="Times New Roman" w:hAnsi="Times New Roman"/>
          <w:sz w:val="24"/>
          <w:szCs w:val="24"/>
        </w:rPr>
        <w:t xml:space="preserve">ржку </w:t>
      </w:r>
      <w:r w:rsidR="00621369" w:rsidRPr="00E207BF">
        <w:rPr>
          <w:rFonts w:ascii="Times New Roman" w:hAnsi="Times New Roman"/>
          <w:sz w:val="24"/>
          <w:szCs w:val="24"/>
        </w:rPr>
        <w:t xml:space="preserve"> со стороны депутатов сельского Совета народных депутатов, депутатов районного Совета народных депутатов,  Совета ветеранов, </w:t>
      </w:r>
      <w:proofErr w:type="spellStart"/>
      <w:r w:rsidR="00621369" w:rsidRPr="00E207BF">
        <w:rPr>
          <w:rFonts w:ascii="Times New Roman" w:hAnsi="Times New Roman"/>
          <w:sz w:val="24"/>
          <w:szCs w:val="24"/>
        </w:rPr>
        <w:t>уличкомов</w:t>
      </w:r>
      <w:proofErr w:type="spellEnd"/>
      <w:r w:rsidR="00621369" w:rsidRPr="00E207BF">
        <w:rPr>
          <w:rFonts w:ascii="Times New Roman" w:hAnsi="Times New Roman"/>
          <w:sz w:val="24"/>
          <w:szCs w:val="24"/>
        </w:rPr>
        <w:t xml:space="preserve">,  неравнодушных людей среди населения.  </w:t>
      </w:r>
      <w:r w:rsidR="00E53B4A" w:rsidRPr="00E207BF">
        <w:rPr>
          <w:rFonts w:ascii="Times New Roman" w:hAnsi="Times New Roman"/>
          <w:sz w:val="24"/>
          <w:szCs w:val="24"/>
        </w:rPr>
        <w:t>Особую благодарность выражаю своей предшественнице Лобовой Галине Дмитриевне, так как д</w:t>
      </w:r>
      <w:r w:rsidR="00621369" w:rsidRPr="00E207BF">
        <w:rPr>
          <w:rFonts w:ascii="Times New Roman" w:hAnsi="Times New Roman"/>
          <w:sz w:val="24"/>
          <w:szCs w:val="24"/>
        </w:rPr>
        <w:t>остигнутые показатели</w:t>
      </w:r>
      <w:r w:rsidR="00D32BC9" w:rsidRPr="00E207BF">
        <w:rPr>
          <w:rFonts w:ascii="Times New Roman" w:hAnsi="Times New Roman"/>
          <w:sz w:val="24"/>
          <w:szCs w:val="24"/>
        </w:rPr>
        <w:t xml:space="preserve"> – это</w:t>
      </w:r>
      <w:r w:rsidR="00AB66CB" w:rsidRPr="00E207BF">
        <w:rPr>
          <w:rFonts w:ascii="Times New Roman" w:hAnsi="Times New Roman"/>
          <w:sz w:val="24"/>
          <w:szCs w:val="24"/>
        </w:rPr>
        <w:t>,</w:t>
      </w:r>
      <w:r w:rsidR="00D32BC9" w:rsidRPr="00E207BF">
        <w:rPr>
          <w:rFonts w:ascii="Times New Roman" w:hAnsi="Times New Roman"/>
          <w:sz w:val="24"/>
          <w:szCs w:val="24"/>
        </w:rPr>
        <w:t xml:space="preserve"> прежде всего</w:t>
      </w:r>
      <w:r w:rsidR="00AB66CB" w:rsidRPr="00E207BF">
        <w:rPr>
          <w:rFonts w:ascii="Times New Roman" w:hAnsi="Times New Roman"/>
          <w:sz w:val="24"/>
          <w:szCs w:val="24"/>
        </w:rPr>
        <w:t>,</w:t>
      </w:r>
      <w:r w:rsidR="00C676A4" w:rsidRPr="00E207BF">
        <w:rPr>
          <w:rFonts w:ascii="Times New Roman" w:hAnsi="Times New Roman"/>
          <w:sz w:val="24"/>
          <w:szCs w:val="24"/>
        </w:rPr>
        <w:t xml:space="preserve"> результаты работы администрации под ее руководством</w:t>
      </w:r>
      <w:r w:rsidR="00D32BC9" w:rsidRPr="00E207BF">
        <w:rPr>
          <w:rFonts w:ascii="Times New Roman" w:hAnsi="Times New Roman"/>
          <w:sz w:val="24"/>
          <w:szCs w:val="24"/>
        </w:rPr>
        <w:t>. Реализованные проекты</w:t>
      </w:r>
      <w:r w:rsidR="00621369" w:rsidRPr="00E207BF">
        <w:rPr>
          <w:rFonts w:ascii="Times New Roman" w:hAnsi="Times New Roman"/>
          <w:sz w:val="24"/>
          <w:szCs w:val="24"/>
        </w:rPr>
        <w:t xml:space="preserve">  позволяют нашему </w:t>
      </w:r>
      <w:proofErr w:type="spellStart"/>
      <w:r w:rsidR="00621369" w:rsidRPr="00E207BF">
        <w:rPr>
          <w:rFonts w:ascii="Times New Roman" w:hAnsi="Times New Roman"/>
          <w:sz w:val="24"/>
          <w:szCs w:val="24"/>
        </w:rPr>
        <w:t>Евстратовскому</w:t>
      </w:r>
      <w:proofErr w:type="spellEnd"/>
      <w:r w:rsidR="00621369" w:rsidRPr="00E207BF">
        <w:rPr>
          <w:rFonts w:ascii="Times New Roman" w:hAnsi="Times New Roman"/>
          <w:sz w:val="24"/>
          <w:szCs w:val="24"/>
        </w:rPr>
        <w:t xml:space="preserve"> сельскому поселению достойно выглядеть на уровне других поселений района.</w:t>
      </w:r>
    </w:p>
    <w:sectPr w:rsidR="00621369" w:rsidRPr="00E207BF" w:rsidSect="0085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2FD"/>
    <w:multiLevelType w:val="multilevel"/>
    <w:tmpl w:val="9C1A0B6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cs="Times New Roman" w:hint="default"/>
      </w:rPr>
    </w:lvl>
  </w:abstractNum>
  <w:abstractNum w:abstractNumId="1">
    <w:nsid w:val="193C3D41"/>
    <w:multiLevelType w:val="multilevel"/>
    <w:tmpl w:val="0A9C5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69F617D"/>
    <w:multiLevelType w:val="hybridMultilevel"/>
    <w:tmpl w:val="9FF6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D6DF1"/>
    <w:multiLevelType w:val="hybridMultilevel"/>
    <w:tmpl w:val="CF4E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6280E"/>
    <w:multiLevelType w:val="multilevel"/>
    <w:tmpl w:val="CB2043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cs="Times New Roman" w:hint="default"/>
      </w:rPr>
    </w:lvl>
  </w:abstractNum>
  <w:abstractNum w:abstractNumId="5">
    <w:nsid w:val="4B4D08E8"/>
    <w:multiLevelType w:val="multilevel"/>
    <w:tmpl w:val="0A9C5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BBF2A44"/>
    <w:multiLevelType w:val="hybridMultilevel"/>
    <w:tmpl w:val="FEF4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CC34A2"/>
    <w:multiLevelType w:val="multilevel"/>
    <w:tmpl w:val="F07EC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21369"/>
    <w:rsid w:val="00000D52"/>
    <w:rsid w:val="00017A8B"/>
    <w:rsid w:val="00043A70"/>
    <w:rsid w:val="000455A3"/>
    <w:rsid w:val="00052607"/>
    <w:rsid w:val="000818BD"/>
    <w:rsid w:val="000A231E"/>
    <w:rsid w:val="001236AD"/>
    <w:rsid w:val="0013717B"/>
    <w:rsid w:val="001747F7"/>
    <w:rsid w:val="00183B2D"/>
    <w:rsid w:val="001A5A4D"/>
    <w:rsid w:val="001B72A3"/>
    <w:rsid w:val="001C48F7"/>
    <w:rsid w:val="001F33D2"/>
    <w:rsid w:val="002478DE"/>
    <w:rsid w:val="00252C10"/>
    <w:rsid w:val="00275C1D"/>
    <w:rsid w:val="002826D4"/>
    <w:rsid w:val="002904E3"/>
    <w:rsid w:val="002D7264"/>
    <w:rsid w:val="002E4C23"/>
    <w:rsid w:val="00326F77"/>
    <w:rsid w:val="00387318"/>
    <w:rsid w:val="003C5D29"/>
    <w:rsid w:val="003E7686"/>
    <w:rsid w:val="003F00A6"/>
    <w:rsid w:val="00406345"/>
    <w:rsid w:val="0044124B"/>
    <w:rsid w:val="0049497C"/>
    <w:rsid w:val="004B1E39"/>
    <w:rsid w:val="004B47A4"/>
    <w:rsid w:val="004D146E"/>
    <w:rsid w:val="004D5F8B"/>
    <w:rsid w:val="004F1835"/>
    <w:rsid w:val="004F35B1"/>
    <w:rsid w:val="004F6597"/>
    <w:rsid w:val="00532903"/>
    <w:rsid w:val="005A0B03"/>
    <w:rsid w:val="005A644C"/>
    <w:rsid w:val="005C12E4"/>
    <w:rsid w:val="005C2986"/>
    <w:rsid w:val="005C3A78"/>
    <w:rsid w:val="005C3EFE"/>
    <w:rsid w:val="005C4F59"/>
    <w:rsid w:val="005C74E4"/>
    <w:rsid w:val="006011CE"/>
    <w:rsid w:val="00621369"/>
    <w:rsid w:val="0062715F"/>
    <w:rsid w:val="006420C3"/>
    <w:rsid w:val="00665113"/>
    <w:rsid w:val="00686509"/>
    <w:rsid w:val="006903D7"/>
    <w:rsid w:val="006C6583"/>
    <w:rsid w:val="00725686"/>
    <w:rsid w:val="00726CF9"/>
    <w:rsid w:val="00732DDD"/>
    <w:rsid w:val="00752B79"/>
    <w:rsid w:val="00790CF1"/>
    <w:rsid w:val="007A3694"/>
    <w:rsid w:val="007D6B35"/>
    <w:rsid w:val="007F1C19"/>
    <w:rsid w:val="007F26DE"/>
    <w:rsid w:val="007F3228"/>
    <w:rsid w:val="00854835"/>
    <w:rsid w:val="008676ED"/>
    <w:rsid w:val="00872040"/>
    <w:rsid w:val="00897B1A"/>
    <w:rsid w:val="008B3FC9"/>
    <w:rsid w:val="008D465C"/>
    <w:rsid w:val="009150D3"/>
    <w:rsid w:val="00917C7D"/>
    <w:rsid w:val="0092177B"/>
    <w:rsid w:val="009437E7"/>
    <w:rsid w:val="00947F28"/>
    <w:rsid w:val="0097606B"/>
    <w:rsid w:val="009901C1"/>
    <w:rsid w:val="009A6700"/>
    <w:rsid w:val="009C0EFD"/>
    <w:rsid w:val="009C6D87"/>
    <w:rsid w:val="00A24803"/>
    <w:rsid w:val="00A24BDC"/>
    <w:rsid w:val="00A511BA"/>
    <w:rsid w:val="00A55B74"/>
    <w:rsid w:val="00A5625D"/>
    <w:rsid w:val="00A63AD4"/>
    <w:rsid w:val="00A873DC"/>
    <w:rsid w:val="00AA17D3"/>
    <w:rsid w:val="00AA3FD6"/>
    <w:rsid w:val="00AB66CB"/>
    <w:rsid w:val="00AE7725"/>
    <w:rsid w:val="00B24294"/>
    <w:rsid w:val="00B34159"/>
    <w:rsid w:val="00B4520A"/>
    <w:rsid w:val="00B61952"/>
    <w:rsid w:val="00B6357C"/>
    <w:rsid w:val="00B91C26"/>
    <w:rsid w:val="00B9663F"/>
    <w:rsid w:val="00BC631E"/>
    <w:rsid w:val="00BE5AE2"/>
    <w:rsid w:val="00C22A31"/>
    <w:rsid w:val="00C26F25"/>
    <w:rsid w:val="00C3144F"/>
    <w:rsid w:val="00C460CD"/>
    <w:rsid w:val="00C477A1"/>
    <w:rsid w:val="00C60996"/>
    <w:rsid w:val="00C676A4"/>
    <w:rsid w:val="00C86A7A"/>
    <w:rsid w:val="00CB1309"/>
    <w:rsid w:val="00CD3F3C"/>
    <w:rsid w:val="00CE1AA0"/>
    <w:rsid w:val="00CE6CA3"/>
    <w:rsid w:val="00D10B44"/>
    <w:rsid w:val="00D3179E"/>
    <w:rsid w:val="00D32BC9"/>
    <w:rsid w:val="00D33682"/>
    <w:rsid w:val="00D44886"/>
    <w:rsid w:val="00D724DA"/>
    <w:rsid w:val="00D74C5F"/>
    <w:rsid w:val="00D8220F"/>
    <w:rsid w:val="00D85852"/>
    <w:rsid w:val="00D94D4C"/>
    <w:rsid w:val="00DD04B7"/>
    <w:rsid w:val="00E0724A"/>
    <w:rsid w:val="00E207BF"/>
    <w:rsid w:val="00E32389"/>
    <w:rsid w:val="00E42550"/>
    <w:rsid w:val="00E53B4A"/>
    <w:rsid w:val="00E63798"/>
    <w:rsid w:val="00E75641"/>
    <w:rsid w:val="00E96185"/>
    <w:rsid w:val="00EA4599"/>
    <w:rsid w:val="00EA53F3"/>
    <w:rsid w:val="00EC42B8"/>
    <w:rsid w:val="00ED040E"/>
    <w:rsid w:val="00EE1C58"/>
    <w:rsid w:val="00EE3308"/>
    <w:rsid w:val="00EF57B6"/>
    <w:rsid w:val="00F34037"/>
    <w:rsid w:val="00F507F6"/>
    <w:rsid w:val="00F764F8"/>
    <w:rsid w:val="00F8797F"/>
    <w:rsid w:val="00FB7034"/>
    <w:rsid w:val="00FC7FAD"/>
    <w:rsid w:val="00FE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1369"/>
    <w:pPr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21369"/>
    <w:pPr>
      <w:ind w:left="720"/>
      <w:contextualSpacing/>
    </w:pPr>
  </w:style>
  <w:style w:type="paragraph" w:styleId="a5">
    <w:name w:val="No Spacing"/>
    <w:uiPriority w:val="99"/>
    <w:qFormat/>
    <w:rsid w:val="00621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2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62136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621369"/>
    <w:pPr>
      <w:shd w:val="clear" w:color="auto" w:fill="FFFFFF"/>
      <w:spacing w:before="420" w:after="420" w:line="0" w:lineRule="atLeas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2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D3179E"/>
    <w:pPr>
      <w:spacing w:after="160" w:line="240" w:lineRule="exact"/>
      <w:ind w:firstLine="567"/>
      <w:jc w:val="both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AC5A-1B1A-4227-943B-9834FCBE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4816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Кисель</cp:lastModifiedBy>
  <cp:revision>12</cp:revision>
  <cp:lastPrinted>2022-02-11T09:31:00Z</cp:lastPrinted>
  <dcterms:created xsi:type="dcterms:W3CDTF">2022-02-07T16:21:00Z</dcterms:created>
  <dcterms:modified xsi:type="dcterms:W3CDTF">2022-02-11T09:36:00Z</dcterms:modified>
</cp:coreProperties>
</file>